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0" w:rsidRDefault="00BA1A54" w:rsidP="00BA1A54">
      <w:pPr>
        <w:tabs>
          <w:tab w:val="left" w:pos="5625"/>
        </w:tabs>
        <w:rPr>
          <w:sz w:val="28"/>
          <w:szCs w:val="28"/>
        </w:rPr>
      </w:pPr>
      <w:r>
        <w:tab/>
      </w:r>
      <w:r w:rsidR="001B3EB8">
        <w:rPr>
          <w:sz w:val="28"/>
          <w:szCs w:val="28"/>
        </w:rPr>
        <w:t xml:space="preserve">                      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</w:pPr>
      <w:r w:rsidRPr="00917097"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  <w:t>АДМИНИСТРАЦИЯ</w:t>
      </w:r>
      <w:r w:rsidRPr="00917097"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  <w:br/>
        <w:t>ТРОИЦКОГО  РАЙОНА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</w:pPr>
      <w:r w:rsidRPr="00917097"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  <w:t>АЛТАЙСКОГО КРАЯ</w:t>
      </w:r>
    </w:p>
    <w:p w:rsidR="00917097" w:rsidRPr="00917097" w:rsidRDefault="00917097" w:rsidP="00917097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</w:p>
    <w:p w:rsidR="00917097" w:rsidRPr="00917097" w:rsidRDefault="00917097" w:rsidP="00917097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097">
        <w:rPr>
          <w:rFonts w:ascii="Arial" w:eastAsia="Times New Roman" w:hAnsi="Arial" w:cs="Arial"/>
          <w:b/>
          <w:sz w:val="36"/>
          <w:szCs w:val="36"/>
          <w:lang w:eastAsia="ru-RU"/>
        </w:rPr>
        <w:t>П</w:t>
      </w:r>
      <w:proofErr w:type="gramEnd"/>
      <w:r w:rsidRPr="00917097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 С Т А Н О В Л Е Н И Е</w:t>
      </w:r>
    </w:p>
    <w:p w:rsidR="00917097" w:rsidRPr="00917097" w:rsidRDefault="00917097" w:rsidP="00917097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7" w:rsidRPr="00917097" w:rsidRDefault="001512D8" w:rsidP="00917097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30.08.2021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</w:t>
      </w:r>
      <w:r w:rsidR="00917097"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922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17097"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7097">
        <w:rPr>
          <w:rFonts w:ascii="Arial" w:eastAsia="Times New Roman" w:hAnsi="Arial" w:cs="Arial"/>
          <w:b/>
          <w:sz w:val="18"/>
          <w:szCs w:val="18"/>
          <w:lang w:eastAsia="ru-RU"/>
        </w:rPr>
        <w:t>с. Троицкое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2F1930" w:rsidP="00917097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постано</w:t>
      </w:r>
      <w:r w:rsidRPr="002F1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1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Трои</w:t>
      </w:r>
      <w:r w:rsidRPr="002F193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F1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="00F2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(«дорожной карты») по содействию развитию конк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 на территории муниц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Троицкий район Алта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края»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43801" w:rsidRPr="00643801" w:rsidRDefault="00643801" w:rsidP="00643801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</w:t>
      </w:r>
      <w:r w:rsidR="00EA24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Троицкий район Алтайского края </w:t>
      </w:r>
    </w:p>
    <w:p w:rsidR="00643801" w:rsidRPr="00643801" w:rsidRDefault="00643801" w:rsidP="006438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4380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ind w:right="7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01" w:rsidRPr="00643801" w:rsidRDefault="00643801" w:rsidP="00643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Троицкого района от 12 мая 2020 года № 267 </w:t>
      </w: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мероприятий («дорожной карты») по содействию развитию конкуренции на территории муниципального обр</w:t>
      </w: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Троицкий район Алтайского края» следующие и</w:t>
      </w: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менения:</w:t>
      </w:r>
    </w:p>
    <w:p w:rsidR="00917097" w:rsidRDefault="00643801" w:rsidP="00202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1 «Перечень рынков товаров, работ, услуг и ключевых показателей развития конкуренции в муниципальном образовании Троицкий район Алтайского края до 2022 года» утвердить в новой редакции (прилаг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ется);</w:t>
      </w:r>
    </w:p>
    <w:p w:rsidR="00290E96" w:rsidRPr="00290E96" w:rsidRDefault="00290E96" w:rsidP="00290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487" w:rsidRPr="00275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по содействию развитию конкуренции на территории муниципального образования Трои</w:t>
      </w:r>
      <w:r w:rsidR="00275487" w:rsidRPr="0027548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75487" w:rsidRPr="002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 Алтайского края </w:t>
      </w:r>
      <w:r w:rsidRPr="00290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новой редакции (прилаг</w:t>
      </w:r>
      <w:r w:rsidRPr="0029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24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ется).</w:t>
      </w:r>
    </w:p>
    <w:p w:rsidR="00917097" w:rsidRPr="00132D81" w:rsidRDefault="00132D81" w:rsidP="00132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официальном сайте А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Троицкого района</w:t>
      </w:r>
      <w:r w:rsidR="0059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17097" w:rsidRPr="00917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7097" w:rsidRPr="00917097" w:rsidRDefault="00917097" w:rsidP="0013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</w:t>
      </w:r>
      <w:r w:rsidR="007B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главы Администрации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района по экономике, председат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Троицкого района Алтайского края по финансам, налоговой и кредитной политике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275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И.В. Краснов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A50" w:rsidRDefault="00243A50" w:rsidP="00BA1A54">
      <w:pPr>
        <w:tabs>
          <w:tab w:val="left" w:pos="5625"/>
        </w:tabs>
        <w:rPr>
          <w:sz w:val="28"/>
          <w:szCs w:val="28"/>
        </w:rPr>
      </w:pPr>
    </w:p>
    <w:p w:rsidR="00F61C86" w:rsidRPr="00F61C86" w:rsidRDefault="00F61C86" w:rsidP="00F61C86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C2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2EF2">
        <w:rPr>
          <w:rFonts w:ascii="Times New Roman" w:hAnsi="Times New Roman" w:cs="Times New Roman"/>
          <w:sz w:val="28"/>
          <w:szCs w:val="28"/>
        </w:rPr>
        <w:t>«</w:t>
      </w:r>
      <w:r w:rsidRPr="00F61C8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61C86" w:rsidRPr="00F61C86" w:rsidRDefault="00F61C86" w:rsidP="00F61C86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61C8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C86">
        <w:rPr>
          <w:rFonts w:ascii="Times New Roman" w:hAnsi="Times New Roman" w:cs="Times New Roman"/>
          <w:sz w:val="24"/>
          <w:szCs w:val="24"/>
        </w:rPr>
        <w:t xml:space="preserve">Троицкого района Алтайского края </w:t>
      </w:r>
    </w:p>
    <w:p w:rsidR="005015E6" w:rsidRPr="00F61C86" w:rsidRDefault="00F61C86" w:rsidP="00F61C86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от </w:t>
      </w:r>
      <w:r w:rsidR="006C2EF2">
        <w:rPr>
          <w:rFonts w:ascii="Times New Roman" w:hAnsi="Times New Roman" w:cs="Times New Roman"/>
          <w:sz w:val="24"/>
          <w:szCs w:val="24"/>
          <w:u w:val="single"/>
        </w:rPr>
        <w:t xml:space="preserve">12 мая 2020 года </w:t>
      </w:r>
      <w:r w:rsidRPr="00F61C86">
        <w:rPr>
          <w:rFonts w:ascii="Times New Roman" w:hAnsi="Times New Roman" w:cs="Times New Roman"/>
          <w:sz w:val="24"/>
          <w:szCs w:val="24"/>
        </w:rPr>
        <w:t xml:space="preserve">№ </w:t>
      </w:r>
      <w:r w:rsidR="006C2EF2">
        <w:rPr>
          <w:rFonts w:ascii="Times New Roman" w:hAnsi="Times New Roman" w:cs="Times New Roman"/>
          <w:sz w:val="24"/>
          <w:szCs w:val="24"/>
          <w:u w:val="single"/>
        </w:rPr>
        <w:t>267</w:t>
      </w:r>
    </w:p>
    <w:p w:rsidR="00BA1A54" w:rsidRPr="00E90EC1" w:rsidRDefault="00BA1A54" w:rsidP="00BA1A54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BA1A54" w:rsidRP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ПЕРЕЧЕНЬ</w:t>
      </w:r>
    </w:p>
    <w:p w:rsidR="00BA1A54" w:rsidRP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рынков товаров, работ, услуг и ключевых показателей развития конкуренции</w:t>
      </w:r>
    </w:p>
    <w:p w:rsid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в муниципальном образовании Троицкий район</w:t>
      </w:r>
      <w:r w:rsidR="00E90EC1" w:rsidRPr="00E90E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9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54" w:rsidRP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до 2022 года</w:t>
      </w:r>
    </w:p>
    <w:p w:rsidR="004F7573" w:rsidRPr="00E90EC1" w:rsidRDefault="004F7573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рынка, ключевого показателя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казателя 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774215" w:rsidRPr="00A95E09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09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774215" w:rsidRPr="00A95E09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0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</w:t>
            </w:r>
            <w:r w:rsidRPr="00A95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5E09">
              <w:rPr>
                <w:rFonts w:ascii="Times New Roman" w:hAnsi="Times New Roman" w:cs="Times New Roman"/>
                <w:sz w:val="24"/>
                <w:szCs w:val="24"/>
              </w:rPr>
              <w:t>ного животноводства,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производства молочных продуктов 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молока в хозяйствах всех категорий, тыс. тонн </w:t>
            </w:r>
          </w:p>
        </w:tc>
        <w:tc>
          <w:tcPr>
            <w:tcW w:w="1701" w:type="dxa"/>
          </w:tcPr>
          <w:p w:rsidR="00774215" w:rsidRPr="00666807" w:rsidRDefault="0031678B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2D8">
              <w:rPr>
                <w:rFonts w:ascii="Times New Roman" w:hAnsi="Times New Roman" w:cs="Times New Roman"/>
              </w:rPr>
              <w:t>10752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и сельскохозя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потребительских 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кооперативов, получивших госуда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поддержку,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в рамках федерального проекта «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операции»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между производителями м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 и переработчиками, 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менее15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774215" w:rsidRPr="00D75A4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7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коллективных средствах размещения, мест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65">
              <w:rPr>
                <w:rFonts w:ascii="Times New Roman" w:hAnsi="Times New Roman"/>
              </w:rPr>
              <w:t>Количество мероприятий по продвижению турпродукта,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774215" w:rsidRPr="00D75A4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2838">
              <w:rPr>
                <w:rFonts w:ascii="Times New Roman" w:hAnsi="Times New Roman" w:cs="Times New Roman"/>
                <w:sz w:val="24"/>
                <w:szCs w:val="24"/>
              </w:rPr>
              <w:t>оличество универсальных ярмарок, организованных в муниц</w:t>
            </w:r>
            <w:r w:rsidRPr="00842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838">
              <w:rPr>
                <w:rFonts w:ascii="Times New Roman" w:hAnsi="Times New Roman" w:cs="Times New Roman"/>
                <w:sz w:val="24"/>
                <w:szCs w:val="24"/>
              </w:rPr>
              <w:t>пальном образовании, единиц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наружной рекламы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 в сфере нару</w:t>
            </w:r>
            <w:r w:rsidRPr="00F16F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6FC3">
              <w:rPr>
                <w:rFonts w:ascii="Times New Roman" w:hAnsi="Times New Roman" w:cs="Times New Roman"/>
                <w:sz w:val="24"/>
                <w:szCs w:val="24"/>
              </w:rPr>
              <w:t>ной рекламы, процентов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теплоснабжения 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</w:t>
            </w:r>
            <w:r w:rsidRPr="00FC4B80">
              <w:rPr>
                <w:rFonts w:ascii="Times New Roman" w:hAnsi="Times New Roman" w:cs="Times New Roman"/>
                <w:sz w:val="24"/>
                <w:szCs w:val="24"/>
              </w:rPr>
              <w:br/>
              <w:t>теплоснабжения (производство тепловой энергии)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8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</w:t>
            </w:r>
            <w:r w:rsidRPr="007D47E8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 объектов капитального строительства, за</w:t>
            </w:r>
            <w:r w:rsidRPr="007D47E8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жилищного и дорожного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оказания услуг по перевозке пассажиров автомобил</w:t>
            </w: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 транспортом по муниципальным маршрутам регулярных</w:t>
            </w:r>
            <w:r w:rsidRPr="007D4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перевозок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по муниципальным маршрутам регулярных перевозок, оказанных (выполненных) организациями частной формы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% 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</w:tcPr>
          <w:p w:rsidR="00774215" w:rsidRPr="006D5E51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5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сфере оказания услуг по ремонту автотранспортных средств,%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74215" w:rsidRPr="006D5E51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74215" w:rsidRPr="009308A2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A2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</w:t>
            </w:r>
            <w:r w:rsidRPr="009308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308A2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отходов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ми, медицинскими изделиями и сопутствующими товарами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74215" w:rsidRPr="00BC3AAB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30" w:type="dxa"/>
          </w:tcPr>
          <w:p w:rsidR="00774215" w:rsidRPr="00BA2E12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74215" w:rsidRPr="00BA2E12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b/>
                <w:sz w:val="24"/>
                <w:szCs w:val="24"/>
              </w:rPr>
              <w:t>Рынок нефтепродуктов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</w:t>
            </w: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продуктов,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230" w:type="dxa"/>
          </w:tcPr>
          <w:p w:rsidR="00774215" w:rsidRPr="00BA2E12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1616DD">
        <w:tc>
          <w:tcPr>
            <w:tcW w:w="675" w:type="dxa"/>
          </w:tcPr>
          <w:p w:rsidR="00774215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774215" w:rsidRPr="00BA2E12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7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1616DD">
        <w:tc>
          <w:tcPr>
            <w:tcW w:w="675" w:type="dxa"/>
          </w:tcPr>
          <w:p w:rsidR="00774215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230" w:type="dxa"/>
          </w:tcPr>
          <w:p w:rsidR="00774215" w:rsidRPr="00CA3470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7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</w:t>
            </w:r>
            <w:r w:rsidRPr="00CA3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47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 %</w:t>
            </w:r>
          </w:p>
        </w:tc>
        <w:tc>
          <w:tcPr>
            <w:tcW w:w="1701" w:type="dxa"/>
          </w:tcPr>
          <w:p w:rsidR="00774215" w:rsidRPr="00666807" w:rsidRDefault="00774215" w:rsidP="001616DD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6C2E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74215" w:rsidRDefault="00774215" w:rsidP="00774215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C86" w:rsidRDefault="00F61C86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C86" w:rsidRDefault="00F61C86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C86" w:rsidRDefault="00F61C86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871" w:rsidRDefault="00616871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16871" w:rsidSect="0027548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82F12" w:rsidRPr="00F61C86" w:rsidRDefault="00182F12" w:rsidP="00182F12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616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56B66">
        <w:rPr>
          <w:rFonts w:ascii="Times New Roman" w:hAnsi="Times New Roman" w:cs="Times New Roman"/>
          <w:sz w:val="28"/>
          <w:szCs w:val="28"/>
        </w:rPr>
        <w:t>«</w:t>
      </w:r>
      <w:r w:rsidRPr="00F61C86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6871" w:rsidRDefault="00182F12" w:rsidP="00182F12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61C8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F12" w:rsidRPr="00F61C86" w:rsidRDefault="00182F12" w:rsidP="00182F12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Троицкого района Алтайского края </w:t>
      </w:r>
    </w:p>
    <w:p w:rsidR="00616871" w:rsidRDefault="00182F12" w:rsidP="00182F12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68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56B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6871">
        <w:rPr>
          <w:rFonts w:ascii="Times New Roman" w:hAnsi="Times New Roman" w:cs="Times New Roman"/>
          <w:sz w:val="24"/>
          <w:szCs w:val="24"/>
        </w:rPr>
        <w:t xml:space="preserve"> </w:t>
      </w:r>
      <w:r w:rsidRPr="00F61C86">
        <w:rPr>
          <w:rFonts w:ascii="Times New Roman" w:hAnsi="Times New Roman" w:cs="Times New Roman"/>
          <w:sz w:val="24"/>
          <w:szCs w:val="24"/>
        </w:rPr>
        <w:t xml:space="preserve">от </w:t>
      </w:r>
      <w:r w:rsidR="009D090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6B66">
        <w:rPr>
          <w:rFonts w:ascii="Times New Roman" w:hAnsi="Times New Roman" w:cs="Times New Roman"/>
          <w:sz w:val="24"/>
          <w:szCs w:val="24"/>
          <w:u w:val="single"/>
        </w:rPr>
        <w:t xml:space="preserve"> мая </w:t>
      </w:r>
      <w:r w:rsidR="009D090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D56B6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F61C86">
        <w:rPr>
          <w:rFonts w:ascii="Times New Roman" w:hAnsi="Times New Roman" w:cs="Times New Roman"/>
          <w:sz w:val="24"/>
          <w:szCs w:val="24"/>
        </w:rPr>
        <w:t xml:space="preserve"> № </w:t>
      </w:r>
      <w:r w:rsidR="009D090E">
        <w:rPr>
          <w:rFonts w:ascii="Times New Roman" w:hAnsi="Times New Roman" w:cs="Times New Roman"/>
          <w:sz w:val="24"/>
          <w:szCs w:val="24"/>
          <w:u w:val="single"/>
        </w:rPr>
        <w:t>267</w:t>
      </w:r>
    </w:p>
    <w:p w:rsidR="009D6790" w:rsidRDefault="009D6790" w:rsidP="00182F12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77"/>
        <w:gridCol w:w="1134"/>
        <w:gridCol w:w="1134"/>
        <w:gridCol w:w="992"/>
        <w:gridCol w:w="71"/>
        <w:gridCol w:w="1849"/>
        <w:gridCol w:w="2665"/>
        <w:gridCol w:w="2665"/>
      </w:tblGrid>
      <w:tr w:rsidR="009D6790" w:rsidTr="001616DD">
        <w:trPr>
          <w:gridAfter w:val="2"/>
          <w:wAfter w:w="5330" w:type="dxa"/>
          <w:trHeight w:val="5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выполнения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Ключевые показатели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ключевых показателей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 по содействию развитию конкуренции на рынках товаров, работ, услуг на территории муниципального образования 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ицкий район Алтайского края 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конкуренции на рынках товаров, работ, услуг Троицкого района, достижение значений ключевых показателей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a4"/>
              <w:numPr>
                <w:ilvl w:val="3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племенного животноводства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D3D">
              <w:rPr>
                <w:rFonts w:ascii="Times New Roman" w:hAnsi="Times New Roman" w:cs="Times New Roman"/>
              </w:rPr>
              <w:t>Описание текущей ситуации на товарном рынке: племенное поголовье</w:t>
            </w:r>
            <w:r>
              <w:rPr>
                <w:rFonts w:ascii="Times New Roman" w:hAnsi="Times New Roman" w:cs="Times New Roman"/>
              </w:rPr>
              <w:t xml:space="preserve"> в районе </w:t>
            </w:r>
            <w:r w:rsidRPr="00664D3D">
              <w:rPr>
                <w:rFonts w:ascii="Times New Roman" w:hAnsi="Times New Roman" w:cs="Times New Roman"/>
              </w:rPr>
              <w:t xml:space="preserve">сосредоточено в </w:t>
            </w:r>
            <w:r>
              <w:rPr>
                <w:rFonts w:ascii="Times New Roman" w:hAnsi="Times New Roman" w:cs="Times New Roman"/>
              </w:rPr>
              <w:t xml:space="preserve">4 хозяйствах района: ООО «Казачья станица», ООО «Тог – Алтай», ИП глава КФХ Шмидт Т. В., ИП глава КФХ Минасян А.А. </w:t>
            </w:r>
            <w:r w:rsidRPr="00664D3D">
              <w:rPr>
                <w:rFonts w:ascii="Times New Roman" w:hAnsi="Times New Roman" w:cs="Times New Roman"/>
              </w:rPr>
              <w:t xml:space="preserve"> Развитие племенного животноводства является одним из ключевых направл</w:t>
            </w:r>
            <w:r w:rsidRPr="00664D3D">
              <w:rPr>
                <w:rFonts w:ascii="Times New Roman" w:hAnsi="Times New Roman" w:cs="Times New Roman"/>
              </w:rPr>
              <w:t>е</w:t>
            </w:r>
            <w:r w:rsidRPr="00664D3D">
              <w:rPr>
                <w:rFonts w:ascii="Times New Roman" w:hAnsi="Times New Roman" w:cs="Times New Roman"/>
              </w:rPr>
              <w:t xml:space="preserve">ний государственной поддержки сельхозтоваропроизводителей в рамках государственной </w:t>
            </w:r>
            <w:hyperlink r:id="rId7" w:history="1">
              <w:r w:rsidRPr="00F178EE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64D3D">
              <w:rPr>
                <w:rFonts w:ascii="Times New Roman" w:hAnsi="Times New Roman" w:cs="Times New Roman"/>
              </w:rPr>
              <w:t xml:space="preserve"> Алтайского края "Развитие сельского хозяйства Алтайского края". Общий объем поддержки, направленной на развитие племенного животноводства, в 2019 году составил </w:t>
            </w:r>
            <w:r>
              <w:rPr>
                <w:rFonts w:ascii="Times New Roman" w:hAnsi="Times New Roman" w:cs="Times New Roman"/>
              </w:rPr>
              <w:t xml:space="preserve">1,2 </w:t>
            </w:r>
            <w:proofErr w:type="gramStart"/>
            <w:r w:rsidRPr="00664D3D">
              <w:rPr>
                <w:rFonts w:ascii="Times New Roman" w:hAnsi="Times New Roman" w:cs="Times New Roman"/>
              </w:rPr>
              <w:t>млн</w:t>
            </w:r>
            <w:proofErr w:type="gramEnd"/>
            <w:r w:rsidRPr="00664D3D">
              <w:rPr>
                <w:rFonts w:ascii="Times New Roman" w:hAnsi="Times New Roman" w:cs="Times New Roman"/>
              </w:rPr>
              <w:t xml:space="preserve"> рублей.</w:t>
            </w:r>
          </w:p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D3D">
              <w:rPr>
                <w:rFonts w:ascii="Times New Roman" w:hAnsi="Times New Roman" w:cs="Times New Roman"/>
              </w:rPr>
              <w:t>Проблемы: необходимость повышения генетического потенциала сельскохозяйственных животных и обеспечения роста показателей продуктивности скота; невысокая заинтересованность хозяйствующих субъектов в развитии племенного животноводства.</w:t>
            </w:r>
          </w:p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D3D">
              <w:rPr>
                <w:rFonts w:ascii="Times New Roman" w:hAnsi="Times New Roman" w:cs="Times New Roman"/>
              </w:rPr>
              <w:t>Срок реализации мероприятий: 2020 - 2022 гг.</w:t>
            </w:r>
          </w:p>
          <w:p w:rsidR="009D6790" w:rsidRPr="001C4B21" w:rsidRDefault="009D6790" w:rsidP="001616DD">
            <w:pPr>
              <w:spacing w:after="0"/>
              <w:rPr>
                <w:rFonts w:ascii="Times New Roman" w:hAnsi="Times New Roman" w:cs="Times New Roman"/>
              </w:rPr>
            </w:pPr>
            <w:r w:rsidRPr="001C4B21">
              <w:rPr>
                <w:rFonts w:ascii="Times New Roman" w:hAnsi="Times New Roman" w:cs="Times New Roman"/>
              </w:rPr>
              <w:t xml:space="preserve">Ожидаемый результат: увеличение </w:t>
            </w:r>
            <w:r>
              <w:rPr>
                <w:rFonts w:ascii="Times New Roman" w:hAnsi="Times New Roman" w:cs="Times New Roman"/>
              </w:rPr>
              <w:t>численности  племенного поголовья скота на территории района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Предоставление</w:t>
            </w:r>
            <w:r w:rsidRPr="00A703F3">
              <w:rPr>
                <w:rFonts w:ascii="Times New Roman" w:eastAsiaTheme="minorHAnsi" w:hAnsi="Times New Roman" w:cstheme="minorBidi"/>
                <w:szCs w:val="22"/>
                <w:lang w:eastAsia="en-US"/>
              </w:rPr>
              <w:t xml:space="preserve"> </w:t>
            </w:r>
            <w:r w:rsidRPr="00A703F3">
              <w:rPr>
                <w:rFonts w:ascii="Times New Roman" w:hAnsi="Times New Roman" w:cs="Times New Roman"/>
              </w:rPr>
              <w:t>ко</w:t>
            </w:r>
            <w:r w:rsidRPr="00A703F3">
              <w:rPr>
                <w:rFonts w:ascii="Times New Roman" w:hAnsi="Times New Roman" w:cs="Times New Roman"/>
              </w:rPr>
              <w:t>н</w:t>
            </w:r>
            <w:r w:rsidRPr="00A703F3">
              <w:rPr>
                <w:rFonts w:ascii="Times New Roman" w:hAnsi="Times New Roman" w:cs="Times New Roman"/>
              </w:rPr>
              <w:t xml:space="preserve">сультаций </w:t>
            </w:r>
            <w:r>
              <w:rPr>
                <w:rFonts w:ascii="Times New Roman" w:hAnsi="Times New Roman" w:cs="Times New Roman"/>
              </w:rPr>
              <w:t>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сам </w:t>
            </w:r>
            <w:r w:rsidRPr="00A703F3">
              <w:rPr>
                <w:rFonts w:ascii="Times New Roman" w:hAnsi="Times New Roman" w:cs="Times New Roman"/>
              </w:rPr>
              <w:t>государственной поддержки на разв</w:t>
            </w:r>
            <w:r w:rsidRPr="00A703F3">
              <w:rPr>
                <w:rFonts w:ascii="Times New Roman" w:hAnsi="Times New Roman" w:cs="Times New Roman"/>
              </w:rPr>
              <w:t>и</w:t>
            </w:r>
            <w:r w:rsidRPr="00A703F3">
              <w:rPr>
                <w:rFonts w:ascii="Times New Roman" w:hAnsi="Times New Roman" w:cs="Times New Roman"/>
              </w:rPr>
              <w:t>тие племенного ж</w:t>
            </w:r>
            <w:r w:rsidRPr="00A703F3">
              <w:rPr>
                <w:rFonts w:ascii="Times New Roman" w:hAnsi="Times New Roman" w:cs="Times New Roman"/>
              </w:rPr>
              <w:t>и</w:t>
            </w:r>
            <w:r w:rsidRPr="00A703F3">
              <w:rPr>
                <w:rFonts w:ascii="Times New Roman" w:hAnsi="Times New Roman" w:cs="Times New Roman"/>
              </w:rPr>
              <w:t>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формации о </w:t>
            </w:r>
            <w:r w:rsidRPr="00A703F3">
              <w:rPr>
                <w:rFonts w:ascii="Times New Roman" w:hAnsi="Times New Roman" w:cs="Times New Roman"/>
              </w:rPr>
              <w:t>п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ря</w:t>
            </w:r>
            <w:r>
              <w:rPr>
                <w:rFonts w:ascii="Times New Roman" w:hAnsi="Times New Roman" w:cs="Times New Roman"/>
              </w:rPr>
              <w:t>дке</w:t>
            </w:r>
            <w:r w:rsidRPr="00A703F3">
              <w:rPr>
                <w:rFonts w:ascii="Times New Roman" w:hAnsi="Times New Roman" w:cs="Times New Roman"/>
              </w:rPr>
              <w:t xml:space="preserve"> предоста</w:t>
            </w:r>
            <w:r w:rsidRPr="00A703F3">
              <w:rPr>
                <w:rFonts w:ascii="Times New Roman" w:hAnsi="Times New Roman" w:cs="Times New Roman"/>
              </w:rPr>
              <w:t>в</w:t>
            </w:r>
            <w:r w:rsidRPr="00A703F3">
              <w:rPr>
                <w:rFonts w:ascii="Times New Roman" w:hAnsi="Times New Roman" w:cs="Times New Roman"/>
              </w:rPr>
              <w:t>ления госуда</w:t>
            </w:r>
            <w:r w:rsidRPr="00A703F3">
              <w:rPr>
                <w:rFonts w:ascii="Times New Roman" w:hAnsi="Times New Roman" w:cs="Times New Roman"/>
              </w:rPr>
              <w:t>р</w:t>
            </w:r>
            <w:r w:rsidRPr="00A703F3">
              <w:rPr>
                <w:rFonts w:ascii="Times New Roman" w:hAnsi="Times New Roman" w:cs="Times New Roman"/>
              </w:rPr>
              <w:t>ственной по</w:t>
            </w:r>
            <w:r w:rsidRPr="00A703F3">
              <w:rPr>
                <w:rFonts w:ascii="Times New Roman" w:hAnsi="Times New Roman" w:cs="Times New Roman"/>
              </w:rPr>
              <w:t>д</w:t>
            </w:r>
            <w:r w:rsidRPr="00A703F3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9ED">
              <w:rPr>
                <w:rFonts w:ascii="Times New Roman" w:hAnsi="Times New Roman" w:cs="Times New Roman"/>
              </w:rPr>
              <w:t>на офиц</w:t>
            </w:r>
            <w:r w:rsidRPr="003C79ED">
              <w:rPr>
                <w:rFonts w:ascii="Times New Roman" w:hAnsi="Times New Roman" w:cs="Times New Roman"/>
              </w:rPr>
              <w:t>и</w:t>
            </w:r>
            <w:r w:rsidRPr="003C79ED">
              <w:rPr>
                <w:rFonts w:ascii="Times New Roman" w:hAnsi="Times New Roman" w:cs="Times New Roman"/>
              </w:rPr>
              <w:t>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C79ED">
              <w:rPr>
                <w:rFonts w:ascii="Times New Roman" w:hAnsi="Times New Roman" w:cs="Times New Roman"/>
              </w:rPr>
              <w:t xml:space="preserve"> сайте А</w:t>
            </w:r>
            <w:r w:rsidRPr="003C79ED">
              <w:rPr>
                <w:rFonts w:ascii="Times New Roman" w:hAnsi="Times New Roman" w:cs="Times New Roman"/>
              </w:rPr>
              <w:t>д</w:t>
            </w:r>
            <w:r w:rsidRPr="003C79ED">
              <w:rPr>
                <w:rFonts w:ascii="Times New Roman" w:hAnsi="Times New Roman" w:cs="Times New Roman"/>
              </w:rPr>
              <w:t>министрации Троицкого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увеличение объема продаж племенного скота организациями частной формы со</w:t>
            </w:r>
            <w:r w:rsidRPr="00A703F3">
              <w:rPr>
                <w:rFonts w:ascii="Times New Roman" w:hAnsi="Times New Roman" w:cs="Times New Roman"/>
              </w:rPr>
              <w:t>б</w:t>
            </w:r>
            <w:r w:rsidRPr="00A703F3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доля организаций частной формы собственности на рынке племенного животн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водства,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Управление а</w:t>
            </w:r>
            <w:r w:rsidRPr="00A703F3">
              <w:rPr>
                <w:rFonts w:ascii="Times New Roman" w:hAnsi="Times New Roman" w:cs="Times New Roman"/>
              </w:rPr>
              <w:t>г</w:t>
            </w:r>
            <w:r w:rsidRPr="00A703F3">
              <w:rPr>
                <w:rFonts w:ascii="Times New Roman" w:hAnsi="Times New Roman" w:cs="Times New Roman"/>
              </w:rPr>
              <w:t>ропромышленн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го комплекса  Администрации Троицкого рай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790" w:rsidTr="001616DD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2.Рынок производства молочных продуктов </w:t>
            </w:r>
          </w:p>
        </w:tc>
        <w:tc>
          <w:tcPr>
            <w:tcW w:w="2665" w:type="dxa"/>
          </w:tcPr>
          <w:p w:rsidR="009D6790" w:rsidRDefault="009D6790" w:rsidP="001616DD"/>
        </w:tc>
        <w:tc>
          <w:tcPr>
            <w:tcW w:w="2665" w:type="dxa"/>
          </w:tcPr>
          <w:p w:rsidR="009D6790" w:rsidRDefault="009D6790" w:rsidP="001616DD"/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Производством молока в районе занимаются 15 сельхозтоваропроизводителей. По итогам 2019 года объем производства молока в хозяйствах всех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тегорий составил 7183 тонны. Основным механизмом государственной поддержки является субсидия на повышение продуктивности в молочном скот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водстве. Дополнительным стимулом развития конкуренции на данном рынке является грантовая поддержка начинающих фермеров, семейных животн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водческих ферм на базе крестьянских (фермерских) хозяйств.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Проблемы: отсутствие устойчивых связей между производителями молока и переработчиками, недобросовестной конкуренции, низкие закупочные цены.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повышение качества молочной продукции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развитие связей между производителями сырого молока и переработчиками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A43D6B">
              <w:rPr>
                <w:rFonts w:ascii="Times New Roman" w:hAnsi="Times New Roman"/>
              </w:rPr>
              <w:t>Предоставление ко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сультаций по вопр</w:t>
            </w:r>
            <w:r w:rsidRPr="00A43D6B">
              <w:rPr>
                <w:rFonts w:ascii="Times New Roman" w:hAnsi="Times New Roman"/>
              </w:rPr>
              <w:t>о</w:t>
            </w:r>
            <w:r w:rsidRPr="00A43D6B">
              <w:rPr>
                <w:rFonts w:ascii="Times New Roman" w:hAnsi="Times New Roman"/>
              </w:rPr>
              <w:t>сам получения су</w:t>
            </w:r>
            <w:r w:rsidRPr="00A43D6B">
              <w:rPr>
                <w:rFonts w:ascii="Times New Roman" w:hAnsi="Times New Roman"/>
              </w:rPr>
              <w:t>б</w:t>
            </w:r>
            <w:r w:rsidRPr="00A43D6B">
              <w:rPr>
                <w:rFonts w:ascii="Times New Roman" w:hAnsi="Times New Roman"/>
              </w:rPr>
              <w:t>сидий, направленных на поддержку прои</w:t>
            </w:r>
            <w:r w:rsidRPr="00A43D6B">
              <w:rPr>
                <w:rFonts w:ascii="Times New Roman" w:hAnsi="Times New Roman"/>
              </w:rPr>
              <w:t>з</w:t>
            </w:r>
            <w:r w:rsidRPr="00A43D6B">
              <w:rPr>
                <w:rFonts w:ascii="Times New Roman" w:hAnsi="Times New Roman"/>
              </w:rPr>
              <w:t>водства молока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46593A">
              <w:rPr>
                <w:rFonts w:ascii="Times New Roman" w:hAnsi="Times New Roman"/>
              </w:rPr>
              <w:t>Размещение и</w:t>
            </w:r>
            <w:r w:rsidRPr="0046593A">
              <w:rPr>
                <w:rFonts w:ascii="Times New Roman" w:hAnsi="Times New Roman"/>
              </w:rPr>
              <w:t>н</w:t>
            </w:r>
            <w:r w:rsidRPr="0046593A">
              <w:rPr>
                <w:rFonts w:ascii="Times New Roman" w:hAnsi="Times New Roman"/>
              </w:rPr>
              <w:t>формации о п</w:t>
            </w:r>
            <w:r w:rsidRPr="0046593A">
              <w:rPr>
                <w:rFonts w:ascii="Times New Roman" w:hAnsi="Times New Roman"/>
              </w:rPr>
              <w:t>о</w:t>
            </w:r>
            <w:r w:rsidRPr="0046593A">
              <w:rPr>
                <w:rFonts w:ascii="Times New Roman" w:hAnsi="Times New Roman"/>
              </w:rPr>
              <w:t>рядке предоста</w:t>
            </w:r>
            <w:r w:rsidRPr="0046593A">
              <w:rPr>
                <w:rFonts w:ascii="Times New Roman" w:hAnsi="Times New Roman"/>
              </w:rPr>
              <w:t>в</w:t>
            </w:r>
            <w:r w:rsidRPr="0046593A">
              <w:rPr>
                <w:rFonts w:ascii="Times New Roman" w:hAnsi="Times New Roman"/>
              </w:rPr>
              <w:t>ления госуда</w:t>
            </w:r>
            <w:r w:rsidRPr="0046593A">
              <w:rPr>
                <w:rFonts w:ascii="Times New Roman" w:hAnsi="Times New Roman"/>
              </w:rPr>
              <w:t>р</w:t>
            </w:r>
            <w:r w:rsidRPr="0046593A">
              <w:rPr>
                <w:rFonts w:ascii="Times New Roman" w:hAnsi="Times New Roman"/>
              </w:rPr>
              <w:t>ственной по</w:t>
            </w:r>
            <w:r w:rsidRPr="0046593A">
              <w:rPr>
                <w:rFonts w:ascii="Times New Roman" w:hAnsi="Times New Roman"/>
              </w:rPr>
              <w:t>д</w:t>
            </w:r>
            <w:r w:rsidRPr="0046593A">
              <w:rPr>
                <w:rFonts w:ascii="Times New Roman" w:hAnsi="Times New Roman"/>
              </w:rPr>
              <w:t>держки на офиц</w:t>
            </w:r>
            <w:r w:rsidRPr="0046593A">
              <w:rPr>
                <w:rFonts w:ascii="Times New Roman" w:hAnsi="Times New Roman"/>
              </w:rPr>
              <w:t>и</w:t>
            </w:r>
            <w:r w:rsidRPr="0046593A">
              <w:rPr>
                <w:rFonts w:ascii="Times New Roman" w:hAnsi="Times New Roman"/>
              </w:rPr>
              <w:t>альном сайте А</w:t>
            </w:r>
            <w:r w:rsidRPr="0046593A">
              <w:rPr>
                <w:rFonts w:ascii="Times New Roman" w:hAnsi="Times New Roman"/>
              </w:rPr>
              <w:t>д</w:t>
            </w:r>
            <w:r w:rsidRPr="0046593A">
              <w:rPr>
                <w:rFonts w:ascii="Times New Roman" w:hAnsi="Times New Roman"/>
              </w:rPr>
              <w:t>министрации Троицкого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стимулирующих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витие молочного 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производства молока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1512D8" w:rsidRDefault="005B4EEB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12D8">
              <w:rPr>
                <w:rFonts w:ascii="Times New Roman" w:hAnsi="Times New Roman" w:cs="Times New Roman"/>
              </w:rPr>
              <w:t>10</w:t>
            </w:r>
            <w:r w:rsidR="00DE7D71" w:rsidRPr="001512D8">
              <w:rPr>
                <w:rFonts w:ascii="Times New Roman" w:hAnsi="Times New Roman" w:cs="Times New Roman"/>
              </w:rPr>
              <w:t>0</w:t>
            </w:r>
            <w:r w:rsidRPr="001512D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1512D8" w:rsidRDefault="00DE7D71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12D8">
              <w:rPr>
                <w:rFonts w:ascii="Times New Roman" w:hAnsi="Times New Roman" w:cs="Times New Roman"/>
              </w:rPr>
              <w:t>10339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1512D8" w:rsidRDefault="00DE7D71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12D8">
              <w:rPr>
                <w:rFonts w:ascii="Times New Roman" w:hAnsi="Times New Roman" w:cs="Times New Roman"/>
              </w:rPr>
              <w:t>10752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ропромышле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комплекса 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на 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A43D6B">
              <w:rPr>
                <w:rFonts w:ascii="Times New Roman" w:hAnsi="Times New Roman"/>
              </w:rPr>
              <w:t>Предоставление ко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сультаций по вопр</w:t>
            </w:r>
            <w:r w:rsidRPr="00A43D6B">
              <w:rPr>
                <w:rFonts w:ascii="Times New Roman" w:hAnsi="Times New Roman"/>
              </w:rPr>
              <w:t>о</w:t>
            </w:r>
            <w:r w:rsidRPr="00A43D6B">
              <w:rPr>
                <w:rFonts w:ascii="Times New Roman" w:hAnsi="Times New Roman"/>
              </w:rPr>
              <w:t>сам получения гос</w:t>
            </w:r>
            <w:r w:rsidRPr="00A43D6B">
              <w:rPr>
                <w:rFonts w:ascii="Times New Roman" w:hAnsi="Times New Roman"/>
              </w:rPr>
              <w:t>у</w:t>
            </w:r>
            <w:r w:rsidRPr="00A43D6B">
              <w:rPr>
                <w:rFonts w:ascii="Times New Roman" w:hAnsi="Times New Roman"/>
              </w:rPr>
              <w:t>дарственной по</w:t>
            </w:r>
            <w:r w:rsidRPr="00A43D6B">
              <w:rPr>
                <w:rFonts w:ascii="Times New Roman" w:hAnsi="Times New Roman"/>
              </w:rPr>
              <w:t>д</w:t>
            </w:r>
            <w:r w:rsidRPr="00A43D6B">
              <w:rPr>
                <w:rFonts w:ascii="Times New Roman" w:hAnsi="Times New Roman"/>
              </w:rPr>
              <w:t>держки на развитие крестьянских (фе</w:t>
            </w:r>
            <w:r w:rsidRPr="00A43D6B">
              <w:rPr>
                <w:rFonts w:ascii="Times New Roman" w:hAnsi="Times New Roman"/>
              </w:rPr>
              <w:t>р</w:t>
            </w:r>
            <w:r w:rsidRPr="00A43D6B">
              <w:rPr>
                <w:rFonts w:ascii="Times New Roman" w:hAnsi="Times New Roman"/>
              </w:rPr>
              <w:t>мерских) хозяйств и сельскохозяйстве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ных потребител</w:t>
            </w:r>
            <w:r w:rsidRPr="00A43D6B">
              <w:rPr>
                <w:rFonts w:ascii="Times New Roman" w:hAnsi="Times New Roman"/>
              </w:rPr>
              <w:t>ь</w:t>
            </w:r>
            <w:r w:rsidRPr="00A43D6B">
              <w:rPr>
                <w:rFonts w:ascii="Times New Roman" w:hAnsi="Times New Roman"/>
              </w:rPr>
              <w:t>ских кооперативов, в том числе в целях развития молочного скотоводства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Размещение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формации о </w:t>
            </w:r>
            <w:r w:rsidRPr="00A703F3">
              <w:rPr>
                <w:rFonts w:ascii="Times New Roman" w:hAnsi="Times New Roman" w:cs="Times New Roman"/>
              </w:rPr>
              <w:t>п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ря</w:t>
            </w:r>
            <w:r>
              <w:rPr>
                <w:rFonts w:ascii="Times New Roman" w:hAnsi="Times New Roman" w:cs="Times New Roman"/>
              </w:rPr>
              <w:t>дке</w:t>
            </w:r>
            <w:r w:rsidRPr="00A703F3">
              <w:rPr>
                <w:rFonts w:ascii="Times New Roman" w:hAnsi="Times New Roman" w:cs="Times New Roman"/>
              </w:rPr>
              <w:t xml:space="preserve"> предоста</w:t>
            </w:r>
            <w:r w:rsidRPr="00A703F3">
              <w:rPr>
                <w:rFonts w:ascii="Times New Roman" w:hAnsi="Times New Roman" w:cs="Times New Roman"/>
              </w:rPr>
              <w:t>в</w:t>
            </w:r>
            <w:r w:rsidRPr="00A703F3">
              <w:rPr>
                <w:rFonts w:ascii="Times New Roman" w:hAnsi="Times New Roman" w:cs="Times New Roman"/>
              </w:rPr>
              <w:t>ления госуда</w:t>
            </w:r>
            <w:r w:rsidRPr="00A703F3">
              <w:rPr>
                <w:rFonts w:ascii="Times New Roman" w:hAnsi="Times New Roman" w:cs="Times New Roman"/>
              </w:rPr>
              <w:t>р</w:t>
            </w:r>
            <w:r w:rsidRPr="00A703F3">
              <w:rPr>
                <w:rFonts w:ascii="Times New Roman" w:hAnsi="Times New Roman" w:cs="Times New Roman"/>
              </w:rPr>
              <w:t>ственной по</w:t>
            </w:r>
            <w:r w:rsidRPr="00A703F3">
              <w:rPr>
                <w:rFonts w:ascii="Times New Roman" w:hAnsi="Times New Roman" w:cs="Times New Roman"/>
              </w:rPr>
              <w:t>д</w:t>
            </w:r>
            <w:r w:rsidRPr="00A703F3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9ED">
              <w:rPr>
                <w:rFonts w:ascii="Times New Roman" w:hAnsi="Times New Roman" w:cs="Times New Roman"/>
              </w:rPr>
              <w:t>на офиц</w:t>
            </w:r>
            <w:r w:rsidRPr="003C79ED">
              <w:rPr>
                <w:rFonts w:ascii="Times New Roman" w:hAnsi="Times New Roman" w:cs="Times New Roman"/>
              </w:rPr>
              <w:t>и</w:t>
            </w:r>
            <w:r w:rsidRPr="003C79ED">
              <w:rPr>
                <w:rFonts w:ascii="Times New Roman" w:hAnsi="Times New Roman" w:cs="Times New Roman"/>
              </w:rPr>
              <w:t>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C79ED">
              <w:rPr>
                <w:rFonts w:ascii="Times New Roman" w:hAnsi="Times New Roman" w:cs="Times New Roman"/>
              </w:rPr>
              <w:t xml:space="preserve"> сайте А</w:t>
            </w:r>
            <w:r w:rsidRPr="003C79ED">
              <w:rPr>
                <w:rFonts w:ascii="Times New Roman" w:hAnsi="Times New Roman" w:cs="Times New Roman"/>
              </w:rPr>
              <w:t>д</w:t>
            </w:r>
            <w:r w:rsidRPr="003C79ED">
              <w:rPr>
                <w:rFonts w:ascii="Times New Roman" w:hAnsi="Times New Roman" w:cs="Times New Roman"/>
              </w:rPr>
              <w:t>министрации Троицкого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ности мер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крестьянских (фермерских) хозяйств,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лучивших государственную поддержку,</w:t>
            </w:r>
            <w:r w:rsidRPr="00E310EE">
              <w:rPr>
                <w:rFonts w:ascii="Times New Roman" w:hAnsi="Times New Roman"/>
              </w:rPr>
              <w:t xml:space="preserve"> в том числе в рамках федерального прое</w:t>
            </w:r>
            <w:r w:rsidRPr="00E310EE">
              <w:rPr>
                <w:rFonts w:ascii="Times New Roman" w:hAnsi="Times New Roman"/>
              </w:rPr>
              <w:t>к</w:t>
            </w:r>
            <w:r w:rsidRPr="00E310EE">
              <w:rPr>
                <w:rFonts w:ascii="Times New Roman" w:hAnsi="Times New Roman"/>
              </w:rPr>
              <w:t>та "Создание системы по</w:t>
            </w:r>
            <w:r w:rsidRPr="00E310EE">
              <w:rPr>
                <w:rFonts w:ascii="Times New Roman" w:hAnsi="Times New Roman"/>
              </w:rPr>
              <w:t>д</w:t>
            </w:r>
            <w:r w:rsidRPr="00E310EE">
              <w:rPr>
                <w:rFonts w:ascii="Times New Roman" w:hAnsi="Times New Roman"/>
              </w:rPr>
              <w:t>держки фермеров и развитие сельской кооперации", ед</w:t>
            </w:r>
            <w:r w:rsidRPr="00E310EE">
              <w:rPr>
                <w:rFonts w:ascii="Times New Roman" w:hAnsi="Times New Roman"/>
              </w:rPr>
              <w:t>и</w:t>
            </w:r>
            <w:r w:rsidRPr="00E310EE">
              <w:rPr>
                <w:rFonts w:ascii="Times New Roman" w:hAnsi="Times New Roman"/>
              </w:rPr>
              <w:t>ниц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Управление а</w:t>
            </w:r>
            <w:r w:rsidRPr="00E310EE">
              <w:rPr>
                <w:rFonts w:ascii="Times New Roman" w:hAnsi="Times New Roman"/>
              </w:rPr>
              <w:t>г</w:t>
            </w:r>
            <w:r w:rsidRPr="00E310EE">
              <w:rPr>
                <w:rFonts w:ascii="Times New Roman" w:hAnsi="Times New Roman"/>
              </w:rPr>
              <w:t>ропромышле</w:t>
            </w:r>
            <w:r w:rsidRPr="00E310EE">
              <w:rPr>
                <w:rFonts w:ascii="Times New Roman" w:hAnsi="Times New Roman"/>
              </w:rPr>
              <w:t>н</w:t>
            </w:r>
            <w:r w:rsidRPr="00E310EE">
              <w:rPr>
                <w:rFonts w:ascii="Times New Roman" w:hAnsi="Times New Roman"/>
              </w:rPr>
              <w:t>ного комплекса  Администрации Троицкого рай</w:t>
            </w:r>
            <w:r w:rsidRPr="00E310EE">
              <w:rPr>
                <w:rFonts w:ascii="Times New Roman" w:hAnsi="Times New Roman"/>
              </w:rPr>
              <w:t>о</w:t>
            </w:r>
            <w:r w:rsidRPr="00E310EE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lastRenderedPageBreak/>
              <w:t>Заключение долг</w:t>
            </w:r>
            <w:r w:rsidRPr="00E310EE">
              <w:rPr>
                <w:rFonts w:ascii="Times New Roman" w:hAnsi="Times New Roman"/>
              </w:rPr>
              <w:t>о</w:t>
            </w:r>
            <w:r w:rsidRPr="00E310EE">
              <w:rPr>
                <w:rFonts w:ascii="Times New Roman" w:hAnsi="Times New Roman"/>
              </w:rPr>
              <w:t>срочных договоров между производит</w:t>
            </w:r>
            <w:r w:rsidRPr="00E310EE">
              <w:rPr>
                <w:rFonts w:ascii="Times New Roman" w:hAnsi="Times New Roman"/>
              </w:rPr>
              <w:t>е</w:t>
            </w:r>
            <w:r w:rsidRPr="00E310EE">
              <w:rPr>
                <w:rFonts w:ascii="Times New Roman" w:hAnsi="Times New Roman"/>
              </w:rPr>
              <w:t>лями молока и пер</w:t>
            </w:r>
            <w:r w:rsidRPr="00E310EE">
              <w:rPr>
                <w:rFonts w:ascii="Times New Roman" w:hAnsi="Times New Roman"/>
              </w:rPr>
              <w:t>е</w:t>
            </w:r>
            <w:r w:rsidRPr="00E310EE">
              <w:rPr>
                <w:rFonts w:ascii="Times New Roman" w:hAnsi="Times New Roman"/>
              </w:rPr>
              <w:t>работчиками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типовой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налаживание устойч</w:t>
            </w:r>
            <w:r w:rsidRPr="00E310EE">
              <w:rPr>
                <w:rFonts w:ascii="Times New Roman" w:hAnsi="Times New Roman"/>
              </w:rPr>
              <w:t>и</w:t>
            </w:r>
            <w:r w:rsidRPr="00E310EE">
              <w:rPr>
                <w:rFonts w:ascii="Times New Roman" w:hAnsi="Times New Roman"/>
              </w:rPr>
              <w:t>вых связей между производителями м</w:t>
            </w:r>
            <w:r w:rsidRPr="00E310EE">
              <w:rPr>
                <w:rFonts w:ascii="Times New Roman" w:hAnsi="Times New Roman"/>
              </w:rPr>
              <w:t>о</w:t>
            </w:r>
            <w:r w:rsidRPr="00E310EE">
              <w:rPr>
                <w:rFonts w:ascii="Times New Roman" w:hAnsi="Times New Roman"/>
              </w:rPr>
              <w:t>лока и переработчик</w:t>
            </w:r>
            <w:r w:rsidRPr="00E310EE">
              <w:rPr>
                <w:rFonts w:ascii="Times New Roman" w:hAnsi="Times New Roman"/>
              </w:rPr>
              <w:t>а</w:t>
            </w:r>
            <w:r w:rsidRPr="00E310EE">
              <w:rPr>
                <w:rFonts w:ascii="Times New Roman" w:hAnsi="Times New Roman"/>
              </w:rPr>
              <w:t>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количество заключенных договоров,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нее 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ропромышле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комплекса 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427106" w:rsidRDefault="009D6790" w:rsidP="001616DD">
            <w:pPr>
              <w:spacing w:after="0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</w:t>
            </w:r>
            <w:r w:rsidRPr="00427106">
              <w:rPr>
                <w:rFonts w:ascii="Times New Roman" w:hAnsi="Times New Roman"/>
              </w:rPr>
              <w:t>ынок туристических услуг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99617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996170">
              <w:rPr>
                <w:rFonts w:ascii="Times New Roman" w:hAnsi="Times New Roman"/>
              </w:rPr>
              <w:t xml:space="preserve">Описание текущей ситуации на  товарном рынке: по состоянию на 01.01.2020 в районе действуют </w:t>
            </w:r>
            <w:r>
              <w:rPr>
                <w:rFonts w:ascii="Times New Roman" w:hAnsi="Times New Roman"/>
              </w:rPr>
              <w:t>8</w:t>
            </w:r>
            <w:r w:rsidRPr="00996170">
              <w:rPr>
                <w:rFonts w:ascii="Times New Roman" w:hAnsi="Times New Roman"/>
              </w:rPr>
              <w:t xml:space="preserve"> субъектов сферы туризма. Отдых туристов обеспеч</w:t>
            </w:r>
            <w:r w:rsidRPr="00996170">
              <w:rPr>
                <w:rFonts w:ascii="Times New Roman" w:hAnsi="Times New Roman"/>
              </w:rPr>
              <w:t>и</w:t>
            </w:r>
            <w:r w:rsidRPr="00996170">
              <w:rPr>
                <w:rFonts w:ascii="Times New Roman" w:hAnsi="Times New Roman"/>
              </w:rPr>
              <w:t xml:space="preserve">вают  </w:t>
            </w:r>
            <w:r>
              <w:rPr>
                <w:rFonts w:ascii="Times New Roman" w:hAnsi="Times New Roman"/>
              </w:rPr>
              <w:t>6</w:t>
            </w:r>
            <w:r w:rsidRPr="00996170">
              <w:rPr>
                <w:rFonts w:ascii="Times New Roman" w:hAnsi="Times New Roman"/>
              </w:rPr>
              <w:t xml:space="preserve"> баз отдыха, </w:t>
            </w:r>
            <w:r>
              <w:rPr>
                <w:rFonts w:ascii="Times New Roman" w:hAnsi="Times New Roman"/>
              </w:rPr>
              <w:t>3</w:t>
            </w:r>
            <w:r w:rsidRPr="009961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охотничьих домика, </w:t>
            </w:r>
            <w:r w:rsidRPr="00996170">
              <w:rPr>
                <w:rFonts w:ascii="Times New Roman" w:hAnsi="Times New Roman"/>
              </w:rPr>
              <w:t xml:space="preserve"> 1 гостиница, </w:t>
            </w:r>
            <w:r>
              <w:rPr>
                <w:rFonts w:ascii="Times New Roman" w:hAnsi="Times New Roman"/>
              </w:rPr>
              <w:t xml:space="preserve">Количество мест единовременного размещения составляет 171единица, в том числе </w:t>
            </w:r>
            <w:r w:rsidRPr="00996170">
              <w:rPr>
                <w:rFonts w:ascii="Times New Roman" w:hAnsi="Times New Roman"/>
              </w:rPr>
              <w:t>круглогоди</w:t>
            </w:r>
            <w:r w:rsidRPr="00996170">
              <w:rPr>
                <w:rFonts w:ascii="Times New Roman" w:hAnsi="Times New Roman"/>
              </w:rPr>
              <w:t>ч</w:t>
            </w:r>
            <w:r w:rsidRPr="00996170">
              <w:rPr>
                <w:rFonts w:ascii="Times New Roman" w:hAnsi="Times New Roman"/>
              </w:rPr>
              <w:t xml:space="preserve">ное </w:t>
            </w:r>
            <w:r>
              <w:rPr>
                <w:rFonts w:ascii="Times New Roman" w:hAnsi="Times New Roman"/>
              </w:rPr>
              <w:t>-</w:t>
            </w:r>
            <w:r w:rsidRPr="009961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145</w:t>
            </w:r>
            <w:r w:rsidRPr="00996170">
              <w:rPr>
                <w:rFonts w:ascii="Times New Roman" w:hAnsi="Times New Roman"/>
              </w:rPr>
              <w:t xml:space="preserve"> единиц, сезонное – </w:t>
            </w:r>
            <w:r>
              <w:rPr>
                <w:rFonts w:ascii="Times New Roman" w:hAnsi="Times New Roman"/>
              </w:rPr>
              <w:t>26</w:t>
            </w:r>
            <w:r w:rsidRPr="00996170">
              <w:rPr>
                <w:rFonts w:ascii="Times New Roman" w:hAnsi="Times New Roman"/>
              </w:rPr>
              <w:t xml:space="preserve"> единиц. Проблемы: недостаточное количество мест круглогодичного размещения; недостаточная известность туристск</w:t>
            </w:r>
            <w:r w:rsidRPr="00996170">
              <w:rPr>
                <w:rFonts w:ascii="Times New Roman" w:hAnsi="Times New Roman"/>
              </w:rPr>
              <w:t>о</w:t>
            </w:r>
            <w:r w:rsidRPr="00996170">
              <w:rPr>
                <w:rFonts w:ascii="Times New Roman" w:hAnsi="Times New Roman"/>
              </w:rPr>
              <w:t>го продукта Алтайского края на российском и зарубежном рынках.</w:t>
            </w:r>
          </w:p>
          <w:p w:rsidR="009D6790" w:rsidRPr="0099617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996170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996170">
              <w:rPr>
                <w:rFonts w:ascii="Times New Roman" w:hAnsi="Times New Roman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туристических услуг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9D6790" w:rsidTr="001616DD">
        <w:trPr>
          <w:gridAfter w:val="2"/>
          <w:wAfter w:w="5330" w:type="dxa"/>
          <w:trHeight w:val="3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Создание круглог</w:t>
            </w:r>
            <w:r w:rsidRPr="00EF4F65">
              <w:rPr>
                <w:rFonts w:ascii="Times New Roman" w:hAnsi="Times New Roman"/>
              </w:rPr>
              <w:t>о</w:t>
            </w:r>
            <w:r w:rsidRPr="00EF4F65">
              <w:rPr>
                <w:rFonts w:ascii="Times New Roman" w:hAnsi="Times New Roman"/>
              </w:rPr>
              <w:t>дичных мест разм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щения, в том числе посредством прим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нения инструментов государственно-частного сотрудн</w:t>
            </w:r>
            <w:r w:rsidRPr="00EF4F65">
              <w:rPr>
                <w:rFonts w:ascii="Times New Roman" w:hAnsi="Times New Roman"/>
              </w:rPr>
              <w:t>и</w:t>
            </w:r>
            <w:r w:rsidRPr="00EF4F65">
              <w:rPr>
                <w:rFonts w:ascii="Times New Roman" w:hAnsi="Times New Roman"/>
              </w:rPr>
              <w:t>чества для развития объектов туристич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ской инфраструкт</w:t>
            </w:r>
            <w:r w:rsidRPr="00EF4F65">
              <w:rPr>
                <w:rFonts w:ascii="Times New Roman" w:hAnsi="Times New Roman"/>
              </w:rPr>
              <w:t>у</w:t>
            </w:r>
            <w:r w:rsidRPr="00EF4F65">
              <w:rPr>
                <w:rFonts w:ascii="Times New Roman" w:hAnsi="Times New Roman"/>
              </w:rPr>
              <w:t>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F4F65">
              <w:rPr>
                <w:rFonts w:ascii="Times New Roman" w:hAnsi="Times New Roman"/>
              </w:rPr>
              <w:t>иповое соглаш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ние о госуда</w:t>
            </w:r>
            <w:r w:rsidRPr="00EF4F65">
              <w:rPr>
                <w:rFonts w:ascii="Times New Roman" w:hAnsi="Times New Roman"/>
              </w:rPr>
              <w:t>р</w:t>
            </w:r>
            <w:r w:rsidRPr="00EF4F65">
              <w:rPr>
                <w:rFonts w:ascii="Times New Roman" w:hAnsi="Times New Roman"/>
              </w:rPr>
              <w:t>ственно-частном партнерстве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увеличение мест кру</w:t>
            </w:r>
            <w:r w:rsidRPr="00EF4F65">
              <w:rPr>
                <w:rFonts w:ascii="Times New Roman" w:hAnsi="Times New Roman"/>
              </w:rPr>
              <w:t>г</w:t>
            </w:r>
            <w:r w:rsidRPr="00EF4F65">
              <w:rPr>
                <w:rFonts w:ascii="Times New Roman" w:hAnsi="Times New Roman"/>
              </w:rPr>
              <w:t>логодичного размещ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ния, увеличение доли классифицированных средств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EF4F65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F4F65">
              <w:rPr>
                <w:rFonts w:ascii="Times New Roman" w:hAnsi="Times New Roman"/>
              </w:rPr>
              <w:t>оличество круглогодичных мест размещения, 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экономическому развитию и имущественным отношениям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  <w:trHeight w:val="3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EF4F65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lastRenderedPageBreak/>
              <w:t>Реализация компле</w:t>
            </w:r>
            <w:r w:rsidRPr="00EF4F65">
              <w:rPr>
                <w:rFonts w:ascii="Times New Roman" w:hAnsi="Times New Roman"/>
              </w:rPr>
              <w:t>к</w:t>
            </w:r>
            <w:r w:rsidRPr="00EF4F65">
              <w:rPr>
                <w:rFonts w:ascii="Times New Roman" w:hAnsi="Times New Roman"/>
              </w:rPr>
              <w:t>са мер по продвиж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 xml:space="preserve">нию турпродукта  </w:t>
            </w:r>
            <w:r>
              <w:rPr>
                <w:rFonts w:ascii="Times New Roman" w:hAnsi="Times New Roman"/>
              </w:rPr>
              <w:t>Троицкого района</w:t>
            </w:r>
            <w:r w:rsidRPr="00EF4F65">
              <w:rPr>
                <w:rFonts w:ascii="Times New Roman" w:hAnsi="Times New Roman"/>
              </w:rPr>
              <w:t>, ориентированного на внутренний и въез</w:t>
            </w:r>
            <w:r w:rsidRPr="00EF4F65">
              <w:rPr>
                <w:rFonts w:ascii="Times New Roman" w:hAnsi="Times New Roman"/>
              </w:rPr>
              <w:t>д</w:t>
            </w:r>
            <w:r w:rsidRPr="00EF4F65">
              <w:rPr>
                <w:rFonts w:ascii="Times New Roman" w:hAnsi="Times New Roman"/>
              </w:rPr>
              <w:t>ной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EF4F65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D13C3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2D13C3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2D13C3">
              <w:rPr>
                <w:rFonts w:ascii="Times New Roman" w:hAnsi="Times New Roman"/>
              </w:rPr>
              <w:t xml:space="preserve"> «Ра</w:t>
            </w:r>
            <w:r w:rsidRPr="002D13C3">
              <w:rPr>
                <w:rFonts w:ascii="Times New Roman" w:hAnsi="Times New Roman"/>
              </w:rPr>
              <w:t>з</w:t>
            </w:r>
            <w:r w:rsidRPr="002D13C3">
              <w:rPr>
                <w:rFonts w:ascii="Times New Roman" w:hAnsi="Times New Roman"/>
              </w:rPr>
              <w:t>витие туризма в муниципальном образовании Тр</w:t>
            </w:r>
            <w:r w:rsidRPr="002D13C3">
              <w:rPr>
                <w:rFonts w:ascii="Times New Roman" w:hAnsi="Times New Roman"/>
              </w:rPr>
              <w:t>о</w:t>
            </w:r>
            <w:r w:rsidRPr="002D13C3">
              <w:rPr>
                <w:rFonts w:ascii="Times New Roman" w:hAnsi="Times New Roman"/>
              </w:rPr>
              <w:t>ицкий район А</w:t>
            </w:r>
            <w:r w:rsidRPr="002D13C3">
              <w:rPr>
                <w:rFonts w:ascii="Times New Roman" w:hAnsi="Times New Roman"/>
              </w:rPr>
              <w:t>л</w:t>
            </w:r>
            <w:r w:rsidRPr="002D13C3">
              <w:rPr>
                <w:rFonts w:ascii="Times New Roman" w:hAnsi="Times New Roman"/>
              </w:rPr>
              <w:t>тайского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Презентация турист</w:t>
            </w:r>
            <w:r w:rsidRPr="00EF4F65">
              <w:rPr>
                <w:rFonts w:ascii="Times New Roman" w:hAnsi="Times New Roman"/>
              </w:rPr>
              <w:t>и</w:t>
            </w:r>
            <w:r w:rsidRPr="00EF4F65">
              <w:rPr>
                <w:rFonts w:ascii="Times New Roman" w:hAnsi="Times New Roman"/>
              </w:rPr>
              <w:t xml:space="preserve">ческого потенциала </w:t>
            </w:r>
            <w:r>
              <w:rPr>
                <w:rFonts w:ascii="Times New Roman" w:hAnsi="Times New Roman"/>
              </w:rPr>
              <w:t>Троицкого района</w:t>
            </w:r>
            <w:r w:rsidRPr="00EF4F65">
              <w:rPr>
                <w:rFonts w:ascii="Times New Roman" w:hAnsi="Times New Roman"/>
              </w:rPr>
              <w:t xml:space="preserve"> на специализированных выставочных мер</w:t>
            </w:r>
            <w:r w:rsidRPr="00EF4F65">
              <w:rPr>
                <w:rFonts w:ascii="Times New Roman" w:hAnsi="Times New Roman"/>
              </w:rPr>
              <w:t>о</w:t>
            </w:r>
            <w:r w:rsidRPr="00EF4F65">
              <w:rPr>
                <w:rFonts w:ascii="Times New Roman" w:hAnsi="Times New Roman"/>
              </w:rPr>
              <w:t>приятиях, проведение в районе событийных  мероприятий.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Количество мероприятий по продвижению турпродукта,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1616DD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экономическому развитию и имущественным отношениям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3.Рынок розничной торговли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количество хозяйствующих субъектов, осуществляющих розничную торговлю  в районе – 181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ниц.  Товаропроводящая сеть представлена 167 стационарными  торговыми объекта, 13  нестационарными, 1 универсальной ярмаркой. Ярмарка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ществляет деятельность ежедневно в течение года (за исключением выходных дней).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повышение качества и доступности услуг розничной торговли для населения района, расширение ассортимента товаров и их ценового се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мента с привлечением малого и среднего бизнеса к участию в ярмарочной торговле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Ярмарочная торго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 с привлечением местных товаропр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информационности субъектов предприн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мательства и потреб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 о проводимых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универсальных ярмарок, организованных в муниципальном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50867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F50867">
              <w:rPr>
                <w:rFonts w:ascii="Times New Roman" w:hAnsi="Times New Roman"/>
              </w:rPr>
              <w:t>роицкого рай</w:t>
            </w:r>
            <w:r w:rsidRPr="00F50867">
              <w:rPr>
                <w:rFonts w:ascii="Times New Roman" w:hAnsi="Times New Roman"/>
              </w:rPr>
              <w:t>о</w:t>
            </w:r>
            <w:r w:rsidRPr="00F50867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текущей ситуации на товарном рынке: В Троицком районе  на рынке фармацевтических услуг (розничная торговля) работают 22 объекта (а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lastRenderedPageBreak/>
              <w:t xml:space="preserve">течные пункты, ФАПЫ), в том числе: государственные аптечные организации- 1,  на 6 объектах частные аптечные организации.  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Доля точек продаж частных аптечных организаций в общем числе составляет 85,7%% 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недостаточный уровень лекарственного обеспечения жителей муниципального района.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повышение информационной грамотности предпринимателей, осуществляющих хозяйственную деятельность на рынке, увел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чение доли организаций частной формы собственности на рынке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Методическая и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сультационная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 субъектам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лого и среднего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по вопросам лицензирования фармацевтической деятельности, 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по организации торговой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и по соблюд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законодател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в сфере розни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ной торговли лека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ственными препар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тами, медицинскими изделиями и сопу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ствующими товар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рованности субъектов предпринимательской деятельности на рынке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услуг розничной торговли лекарственными препарат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ми, медицинскими издели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ми и сопутствующими 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рами, процентов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8569C4" w:rsidRDefault="00200C11" w:rsidP="001616D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8569C4">
              <w:rPr>
                <w:rFonts w:ascii="Times New Roman" w:hAnsi="Times New Roman"/>
                <w:color w:val="FF0000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19795C">
              <w:rPr>
                <w:rFonts w:ascii="Times New Roman" w:hAnsi="Times New Roman"/>
              </w:rPr>
              <w:t>85,7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462257">
              <w:rPr>
                <w:rFonts w:ascii="Times New Roman" w:hAnsi="Times New Roman"/>
              </w:rPr>
              <w:t>Управление по экономическому развитию и имущественным отношениям Администрации Троицкого рай</w:t>
            </w:r>
            <w:r w:rsidRPr="00462257">
              <w:rPr>
                <w:rFonts w:ascii="Times New Roman" w:hAnsi="Times New Roman"/>
              </w:rPr>
              <w:t>о</w:t>
            </w:r>
            <w:r w:rsidRPr="00462257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70B1C">
              <w:rPr>
                <w:rFonts w:ascii="Times New Roman" w:hAnsi="Times New Roman"/>
              </w:rPr>
              <w:t>Сфера наружной рекламы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90202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90202B">
              <w:rPr>
                <w:rFonts w:ascii="Times New Roman" w:hAnsi="Times New Roman"/>
              </w:rPr>
              <w:t xml:space="preserve">Описание текущей ситуации на товарном рынке: </w:t>
            </w:r>
            <w:r w:rsidRPr="005B60AF">
              <w:rPr>
                <w:rFonts w:ascii="Times New Roman" w:hAnsi="Times New Roman"/>
                <w:color w:val="FF0000"/>
              </w:rPr>
              <w:t xml:space="preserve"> </w:t>
            </w:r>
            <w:r w:rsidRPr="005B60AF">
              <w:rPr>
                <w:rFonts w:ascii="Times New Roman" w:hAnsi="Times New Roman"/>
              </w:rPr>
              <w:t>Описание текущей ситуации на товарном рынке: размещение рекламных конструкций на территории района осуществляется в соответствии со Схемой размещения рекламных конструкций, утвержденной постановлением Администрации Троицкого рай</w:t>
            </w:r>
            <w:r w:rsidRPr="005B60AF">
              <w:rPr>
                <w:rFonts w:ascii="Times New Roman" w:hAnsi="Times New Roman"/>
              </w:rPr>
              <w:t>о</w:t>
            </w:r>
            <w:r w:rsidRPr="005B60AF">
              <w:rPr>
                <w:rFonts w:ascii="Times New Roman" w:hAnsi="Times New Roman"/>
              </w:rPr>
              <w:t xml:space="preserve">на от 05.11.2014 № 810. </w:t>
            </w:r>
            <w:r>
              <w:rPr>
                <w:rFonts w:ascii="Times New Roman" w:hAnsi="Times New Roman"/>
              </w:rPr>
              <w:t>За 2019 год было выдано 5 разрешений на размещение рекламы.</w:t>
            </w:r>
          </w:p>
          <w:p w:rsidR="009D6790" w:rsidRPr="0090202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</w:t>
            </w:r>
            <w:r w:rsidRPr="00BF0386">
              <w:rPr>
                <w:rFonts w:ascii="Times New Roman" w:hAnsi="Times New Roman"/>
              </w:rPr>
              <w:t xml:space="preserve"> необходим постоянный контроль  за  размещением незаконных рекламных конструкций</w:t>
            </w:r>
            <w:proofErr w:type="gramStart"/>
            <w:r w:rsidRPr="00BF0386">
              <w:rPr>
                <w:rFonts w:ascii="Times New Roman" w:hAnsi="Times New Roman"/>
              </w:rPr>
              <w:t>.</w:t>
            </w:r>
            <w:r w:rsidRPr="0090202B">
              <w:rPr>
                <w:rFonts w:ascii="Times New Roman" w:hAnsi="Times New Roman"/>
              </w:rPr>
              <w:t>.</w:t>
            </w:r>
            <w:proofErr w:type="gramEnd"/>
          </w:p>
          <w:p w:rsidR="009D6790" w:rsidRPr="0090202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90202B">
              <w:rPr>
                <w:rFonts w:ascii="Times New Roman" w:hAnsi="Times New Roman"/>
              </w:rPr>
              <w:lastRenderedPageBreak/>
              <w:t xml:space="preserve">     Срок реализации мероприятий: 2020-2022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90202B">
              <w:rPr>
                <w:rFonts w:ascii="Times New Roman" w:hAnsi="Times New Roman"/>
              </w:rPr>
              <w:t xml:space="preserve">     Ожидаемый результат: </w:t>
            </w:r>
            <w:r w:rsidRPr="00BF0386">
              <w:rPr>
                <w:rFonts w:ascii="Times New Roman" w:hAnsi="Times New Roman"/>
              </w:rPr>
              <w:t>выявление и осуществление демонтажа незаконных рекламных конструкций.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220B84" w:rsidRDefault="009D6790" w:rsidP="001616DD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9D38C0">
              <w:rPr>
                <w:rFonts w:ascii="Times New Roman" w:hAnsi="Times New Roman"/>
              </w:rPr>
              <w:lastRenderedPageBreak/>
              <w:t>Актуализация схем размещения рекла</w:t>
            </w:r>
            <w:r w:rsidRPr="009D38C0">
              <w:rPr>
                <w:rFonts w:ascii="Times New Roman" w:hAnsi="Times New Roman"/>
              </w:rPr>
              <w:t>м</w:t>
            </w:r>
            <w:r w:rsidRPr="009D38C0">
              <w:rPr>
                <w:rFonts w:ascii="Times New Roman" w:hAnsi="Times New Roman"/>
              </w:rPr>
              <w:t>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70203">
              <w:rPr>
                <w:rFonts w:ascii="Times New Roman" w:hAnsi="Times New Roman"/>
              </w:rPr>
              <w:t>публикация схемы размещения р</w:t>
            </w:r>
            <w:r w:rsidRPr="00F70203">
              <w:rPr>
                <w:rFonts w:ascii="Times New Roman" w:hAnsi="Times New Roman"/>
              </w:rPr>
              <w:t>е</w:t>
            </w:r>
            <w:r w:rsidRPr="00F70203">
              <w:rPr>
                <w:rFonts w:ascii="Times New Roman" w:hAnsi="Times New Roman"/>
              </w:rPr>
              <w:t>кламных ко</w:t>
            </w:r>
            <w:r w:rsidRPr="00F70203">
              <w:rPr>
                <w:rFonts w:ascii="Times New Roman" w:hAnsi="Times New Roman"/>
              </w:rPr>
              <w:t>н</w:t>
            </w:r>
            <w:r w:rsidRPr="00F70203">
              <w:rPr>
                <w:rFonts w:ascii="Times New Roman" w:hAnsi="Times New Roman"/>
              </w:rPr>
              <w:t>струкций на оф</w:t>
            </w:r>
            <w:r w:rsidRPr="00F70203">
              <w:rPr>
                <w:rFonts w:ascii="Times New Roman" w:hAnsi="Times New Roman"/>
              </w:rPr>
              <w:t>и</w:t>
            </w:r>
            <w:r w:rsidRPr="00F70203">
              <w:rPr>
                <w:rFonts w:ascii="Times New Roman" w:hAnsi="Times New Roman"/>
              </w:rPr>
              <w:t xml:space="preserve">циальных </w:t>
            </w:r>
            <w:proofErr w:type="gramStart"/>
            <w:r w:rsidRPr="00F70203">
              <w:rPr>
                <w:rFonts w:ascii="Times New Roman" w:hAnsi="Times New Roman"/>
              </w:rPr>
              <w:t>сайте</w:t>
            </w:r>
            <w:proofErr w:type="gramEnd"/>
            <w:r w:rsidRPr="00F70203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Троицкого</w:t>
            </w:r>
            <w:r w:rsidRPr="00F70203">
              <w:rPr>
                <w:rFonts w:ascii="Times New Roman" w:hAnsi="Times New Roman"/>
              </w:rPr>
              <w:t xml:space="preserve"> района в сети «Интернет»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652B3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652B30">
              <w:rPr>
                <w:rFonts w:ascii="Times New Roman" w:hAnsi="Times New Roman"/>
              </w:rPr>
              <w:t>открытый доступ для хозяйствующих суб</w:t>
            </w:r>
            <w:r w:rsidRPr="00652B30">
              <w:rPr>
                <w:rFonts w:ascii="Times New Roman" w:hAnsi="Times New Roman"/>
              </w:rPr>
              <w:t>ъ</w:t>
            </w:r>
            <w:r w:rsidRPr="00652B30">
              <w:rPr>
                <w:rFonts w:ascii="Times New Roman" w:hAnsi="Times New Roman"/>
              </w:rPr>
              <w:t>ектов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6790" w:rsidRPr="00652B30" w:rsidRDefault="009D6790" w:rsidP="001616DD">
            <w:pPr>
              <w:rPr>
                <w:rFonts w:ascii="Times New Roman" w:hAnsi="Times New Roman"/>
              </w:rPr>
            </w:pPr>
          </w:p>
          <w:p w:rsidR="009D6790" w:rsidRPr="00652B30" w:rsidRDefault="009D6790" w:rsidP="001616DD">
            <w:pPr>
              <w:rPr>
                <w:rFonts w:ascii="Times New Roman" w:hAnsi="Times New Roman"/>
              </w:rPr>
            </w:pPr>
          </w:p>
          <w:p w:rsidR="009D6790" w:rsidRDefault="009D6790" w:rsidP="001616DD">
            <w:pPr>
              <w:rPr>
                <w:rFonts w:ascii="Times New Roman" w:hAnsi="Times New Roman"/>
              </w:rPr>
            </w:pPr>
          </w:p>
          <w:p w:rsidR="009D6790" w:rsidRPr="00652B30" w:rsidRDefault="009D6790" w:rsidP="001616DD">
            <w:pPr>
              <w:rPr>
                <w:rFonts w:ascii="Times New Roman" w:hAnsi="Times New Roman"/>
              </w:rPr>
            </w:pPr>
            <w:r w:rsidRPr="00652B30">
              <w:rPr>
                <w:rFonts w:ascii="Times New Roman" w:hAnsi="Times New Roman"/>
              </w:rPr>
              <w:t>повышение уровня информированности хозяйствующих суб</w:t>
            </w:r>
            <w:r w:rsidRPr="00652B30">
              <w:rPr>
                <w:rFonts w:ascii="Times New Roman" w:hAnsi="Times New Roman"/>
              </w:rPr>
              <w:t>ъ</w:t>
            </w:r>
            <w:r w:rsidRPr="00652B30">
              <w:rPr>
                <w:rFonts w:ascii="Times New Roman" w:hAnsi="Times New Roman"/>
              </w:rPr>
              <w:t>ектов о размещении рекламных констру</w:t>
            </w:r>
            <w:r w:rsidRPr="00652B30">
              <w:rPr>
                <w:rFonts w:ascii="Times New Roman" w:hAnsi="Times New Roman"/>
              </w:rPr>
              <w:t>к</w:t>
            </w:r>
            <w:r w:rsidRPr="00652B30">
              <w:rPr>
                <w:rFonts w:ascii="Times New Roman" w:hAnsi="Times New Roman"/>
              </w:rPr>
              <w:t xml:space="preserve">ций </w:t>
            </w:r>
          </w:p>
          <w:p w:rsidR="009D6790" w:rsidRPr="00652B30" w:rsidRDefault="009D6790" w:rsidP="001616D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Доля организаций частной формы собственности  в сфере наружной рекламы,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A5CC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EA5CCC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EA5CCC">
              <w:rPr>
                <w:rFonts w:ascii="Times New Roman" w:hAnsi="Times New Roman"/>
              </w:rPr>
              <w:t>д</w:t>
            </w:r>
            <w:r w:rsidRPr="00EA5CCC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EA5CCC">
              <w:rPr>
                <w:rFonts w:ascii="Times New Roman" w:hAnsi="Times New Roman"/>
              </w:rPr>
              <w:t>рай</w:t>
            </w:r>
            <w:r w:rsidRPr="00EA5CCC">
              <w:rPr>
                <w:rFonts w:ascii="Times New Roman" w:hAnsi="Times New Roman"/>
              </w:rPr>
              <w:t>о</w:t>
            </w:r>
            <w:r w:rsidRPr="00EA5CCC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70203">
              <w:rPr>
                <w:rFonts w:ascii="Times New Roman" w:hAnsi="Times New Roman"/>
              </w:rPr>
              <w:t>Размещение на оф</w:t>
            </w:r>
            <w:r w:rsidRPr="00F70203">
              <w:rPr>
                <w:rFonts w:ascii="Times New Roman" w:hAnsi="Times New Roman"/>
              </w:rPr>
              <w:t>и</w:t>
            </w:r>
            <w:r w:rsidRPr="00F70203">
              <w:rPr>
                <w:rFonts w:ascii="Times New Roman" w:hAnsi="Times New Roman"/>
              </w:rPr>
              <w:t>циальном сайте А</w:t>
            </w:r>
            <w:r w:rsidRPr="00F70203">
              <w:rPr>
                <w:rFonts w:ascii="Times New Roman" w:hAnsi="Times New Roman"/>
              </w:rPr>
              <w:t>д</w:t>
            </w:r>
            <w:r w:rsidRPr="00F70203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>Трои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кого</w:t>
            </w:r>
            <w:r w:rsidRPr="00F70203">
              <w:rPr>
                <w:rFonts w:ascii="Times New Roman" w:hAnsi="Times New Roman"/>
              </w:rPr>
              <w:t xml:space="preserve"> района перечня всех нормативных правовых актов и местных локальных актов, регулиру</w:t>
            </w:r>
            <w:r w:rsidRPr="00F70203">
              <w:rPr>
                <w:rFonts w:ascii="Times New Roman" w:hAnsi="Times New Roman"/>
              </w:rPr>
              <w:t>ю</w:t>
            </w:r>
            <w:r w:rsidRPr="00F70203">
              <w:rPr>
                <w:rFonts w:ascii="Times New Roman" w:hAnsi="Times New Roman"/>
              </w:rPr>
              <w:t>щих сферу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70203">
              <w:rPr>
                <w:rFonts w:ascii="Times New Roman" w:hAnsi="Times New Roman"/>
              </w:rPr>
              <w:t>перечень норм</w:t>
            </w:r>
            <w:r w:rsidRPr="00F70203">
              <w:rPr>
                <w:rFonts w:ascii="Times New Roman" w:hAnsi="Times New Roman"/>
              </w:rPr>
              <w:t>а</w:t>
            </w:r>
            <w:r w:rsidRPr="00F70203">
              <w:rPr>
                <w:rFonts w:ascii="Times New Roman" w:hAnsi="Times New Roman"/>
              </w:rPr>
              <w:t>тивных правовых актов и местных локальных актов, регулирующих сферу наружной рекламы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70203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Выявление и ос</w:t>
            </w:r>
            <w:r w:rsidRPr="006F0779">
              <w:rPr>
                <w:rFonts w:ascii="Times New Roman" w:hAnsi="Times New Roman"/>
              </w:rPr>
              <w:t>у</w:t>
            </w:r>
            <w:r w:rsidRPr="006F0779">
              <w:rPr>
                <w:rFonts w:ascii="Times New Roman" w:hAnsi="Times New Roman"/>
              </w:rPr>
              <w:t>ществление демо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тажа незаконных рекламных ко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струкций, внедрение современных и и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новационных р</w:t>
            </w:r>
            <w:r w:rsidRPr="006F0779">
              <w:rPr>
                <w:rFonts w:ascii="Times New Roman" w:hAnsi="Times New Roman"/>
              </w:rPr>
              <w:t>е</w:t>
            </w:r>
            <w:r w:rsidRPr="006F0779">
              <w:rPr>
                <w:rFonts w:ascii="Times New Roman" w:hAnsi="Times New Roman"/>
              </w:rPr>
              <w:t>кламных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70203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размещение и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формационных материалов в сети "Интернет"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повышение конкуре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ции и качества услуг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6.Рынок оказания услуг по ремонту автотранспортных средств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деятельность в сфере оказания услуг по ремонту автотранспортных средств осуществляют 7 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дуальных  предпринимателей. Сферу можно охарактеризовать как высококонкуретную, полностью представленную субъектами малого бизнеса. 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Проблема: низкое качество предоставления услуг.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сохранение доли частных организаций в сфере оказания услуг по ремонту автотранспортных средств, сохранение конкурен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ных условий на рынке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Содействие креди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но-финансовой, </w:t>
            </w:r>
            <w:proofErr w:type="gramStart"/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формационно-консультаций</w:t>
            </w:r>
            <w:proofErr w:type="gramEnd"/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держке предприят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ям, организациям, индивидуальным предпринимателям, модернизирующим производство и ре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лизующим инвест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ционные проекты.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рованности субъектов малого и среднего предпринимательства о мерах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поддержки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оказания услуг по ремо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ту автотранспортных средств,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50867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F50867">
              <w:rPr>
                <w:rFonts w:ascii="Times New Roman" w:hAnsi="Times New Roman"/>
              </w:rPr>
              <w:t>роицкого рай</w:t>
            </w:r>
            <w:r w:rsidRPr="00F50867">
              <w:rPr>
                <w:rFonts w:ascii="Times New Roman" w:hAnsi="Times New Roman"/>
              </w:rPr>
              <w:t>о</w:t>
            </w:r>
            <w:r w:rsidRPr="00F50867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обор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дования, повышение качества оказания услуг по ремонту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тотранспортных средств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7.Рынок нефтепродуктов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DE2662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инфраструктура розничного рынка нефтепродуктов в Троицком районе представлена  7 АЗС след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ющих хозяйствующих субъектов: </w:t>
            </w:r>
            <w:r w:rsidRPr="00DE2662">
              <w:rPr>
                <w:rFonts w:ascii="Times New Roman" w:hAnsi="Times New Roman"/>
              </w:rPr>
              <w:t>ПАО «НК «Роснефть-Алтайнефтепродукт»</w:t>
            </w:r>
            <w:r>
              <w:rPr>
                <w:rFonts w:ascii="Times New Roman" w:hAnsi="Times New Roman"/>
              </w:rPr>
              <w:t>, ООО «Горно-Алтайск Нефтепродукт»,  АО «</w:t>
            </w:r>
            <w:r w:rsidRPr="00DE2662">
              <w:rPr>
                <w:rFonts w:ascii="Times New Roman" w:hAnsi="Times New Roman"/>
              </w:rPr>
              <w:t>Газпромне</w:t>
            </w:r>
            <w:r>
              <w:rPr>
                <w:rFonts w:ascii="Times New Roman" w:hAnsi="Times New Roman"/>
              </w:rPr>
              <w:t xml:space="preserve">фть» </w:t>
            </w:r>
            <w:r w:rsidRPr="00DE2662">
              <w:rPr>
                <w:rFonts w:ascii="Times New Roman" w:hAnsi="Times New Roman"/>
              </w:rPr>
              <w:t xml:space="preserve">– 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E2662">
              <w:rPr>
                <w:rFonts w:ascii="Times New Roman" w:hAnsi="Times New Roman"/>
              </w:rPr>
              <w:t>Новосибирск</w:t>
            </w:r>
            <w:r>
              <w:rPr>
                <w:rFonts w:ascii="Times New Roman" w:hAnsi="Times New Roman"/>
              </w:rPr>
              <w:t xml:space="preserve">,  четыре АЗС (ООО «Энергия», </w:t>
            </w:r>
            <w:r w:rsidRPr="00DE2662">
              <w:rPr>
                <w:rFonts w:ascii="Times New Roman" w:hAnsi="Times New Roman"/>
              </w:rPr>
              <w:t>ООО «Сатурн»</w:t>
            </w:r>
            <w:r>
              <w:rPr>
                <w:rFonts w:ascii="Times New Roman" w:hAnsi="Times New Roman"/>
              </w:rPr>
              <w:t xml:space="preserve">, </w:t>
            </w:r>
            <w:r w:rsidRPr="00DE2662">
              <w:rPr>
                <w:rFonts w:ascii="Times New Roman" w:hAnsi="Times New Roman"/>
              </w:rPr>
              <w:t>ООО «АТК Холдинг»</w:t>
            </w:r>
            <w:r>
              <w:rPr>
                <w:rFonts w:ascii="Times New Roman" w:hAnsi="Times New Roman"/>
              </w:rPr>
              <w:t xml:space="preserve">, </w:t>
            </w:r>
            <w:r w:rsidRPr="00DE2662">
              <w:rPr>
                <w:rFonts w:ascii="Times New Roman" w:hAnsi="Times New Roman"/>
              </w:rPr>
              <w:t>ООО «Альфа»</w:t>
            </w:r>
            <w:r>
              <w:rPr>
                <w:rFonts w:ascii="Times New Roman" w:hAnsi="Times New Roman"/>
              </w:rPr>
              <w:t>) принадлежат субъектам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</w:t>
            </w:r>
            <w:proofErr w:type="gramEnd"/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низкое качество предоставления услуг.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речня объектов (а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тозаправочных 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ций), 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розничную ре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лизацию бензинов </w:t>
            </w:r>
            <w:r>
              <w:rPr>
                <w:rFonts w:ascii="Times New Roman" w:hAnsi="Times New Roman"/>
              </w:rPr>
              <w:lastRenderedPageBreak/>
              <w:t>автомобильных и дизельного топлива на территории 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ицкого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перечень объектов (автозаправочных станций),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ществляющих розничную 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бензинов </w:t>
            </w:r>
            <w:r>
              <w:rPr>
                <w:rFonts w:ascii="Times New Roman" w:hAnsi="Times New Roman"/>
              </w:rPr>
              <w:lastRenderedPageBreak/>
              <w:t>автомобильных и дизельного топл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 на территории Троицкого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наличие актуальной информации о колич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 объектов и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мах собственности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ганизаций,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ляющих розничную </w:t>
            </w:r>
            <w:r>
              <w:rPr>
                <w:rFonts w:ascii="Times New Roman" w:hAnsi="Times New Roman"/>
              </w:rPr>
              <w:lastRenderedPageBreak/>
              <w:t>реализацию бензинов автомобильных и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зельного топлива на территории Троицкого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доля организаций частной формы собственности на рынке нефтепродуктов,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554781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lastRenderedPageBreak/>
              <w:t>Т</w:t>
            </w:r>
            <w:r w:rsidRPr="00554781">
              <w:rPr>
                <w:rFonts w:ascii="Times New Roman" w:hAnsi="Times New Roman"/>
              </w:rPr>
              <w:t>роицкого рай</w:t>
            </w:r>
            <w:r w:rsidRPr="00554781">
              <w:rPr>
                <w:rFonts w:ascii="Times New Roman" w:hAnsi="Times New Roman"/>
              </w:rPr>
              <w:t>о</w:t>
            </w:r>
            <w:r w:rsidRPr="00554781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приятий, направле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на информир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потребителей о качестве услуг в объектах дорожного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субъектов предприн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мательства и потреб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8.Рынок теплоснабжения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количество регулируемых организаций, осуществляющих деятельность в данной сфере, составляет 2, в том числе: МУП ЖКУ Троицкого района, ФГБУ «ЦЖКУ» Российской Федерации. Рынок теплоснабжения района присутствует в двух населенных пунктах троицкого района (с. </w:t>
            </w:r>
            <w:proofErr w:type="gramStart"/>
            <w:r>
              <w:rPr>
                <w:rFonts w:ascii="Times New Roman" w:hAnsi="Times New Roman"/>
              </w:rPr>
              <w:t>Троицкое</w:t>
            </w:r>
            <w:proofErr w:type="gramEnd"/>
            <w:r>
              <w:rPr>
                <w:rFonts w:ascii="Times New Roman" w:hAnsi="Times New Roman"/>
              </w:rPr>
              <w:t>, с. Заводское).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Срок реализации мероприятий: 2020-2022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</w:rPr>
              <w:t>прав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устанавливающих</w:t>
            </w:r>
            <w:proofErr w:type="gramEnd"/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 на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екты теплоснабж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постановка их на кадастровый учет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теплоснабжения, размещенный в сети «Интернет», передача которых планируется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трех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теплоснабжения (прои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водство тепловой энергии),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A5CC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EA5CCC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EA5CCC">
              <w:rPr>
                <w:rFonts w:ascii="Times New Roman" w:hAnsi="Times New Roman"/>
              </w:rPr>
              <w:t>д</w:t>
            </w:r>
            <w:r w:rsidRPr="00EA5CCC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EA5CCC">
              <w:rPr>
                <w:rFonts w:ascii="Times New Roman" w:hAnsi="Times New Roman"/>
              </w:rPr>
              <w:t>рай</w:t>
            </w:r>
            <w:r w:rsidRPr="00EA5CCC">
              <w:rPr>
                <w:rFonts w:ascii="Times New Roman" w:hAnsi="Times New Roman"/>
              </w:rPr>
              <w:t>о</w:t>
            </w:r>
            <w:r w:rsidRPr="00EA5CCC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объектов теплоснабжения в собственность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низациям частной формы собственн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сти при условии установления инв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стиционных и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плуатационных об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зательств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  <w:r w:rsidRPr="005A47B7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Описание текущей ситуации на товарном рынке:</w:t>
            </w:r>
            <w:r>
              <w:rPr>
                <w:rFonts w:ascii="Times New Roman" w:hAnsi="Times New Roman"/>
              </w:rPr>
              <w:t xml:space="preserve"> в</w:t>
            </w:r>
            <w:r w:rsidRPr="00802E9B">
              <w:rPr>
                <w:rFonts w:ascii="Times New Roman" w:hAnsi="Times New Roman"/>
              </w:rPr>
              <w:t xml:space="preserve"> 2019 году объем работ, выполненных по виду экономической деятельности "Строительство", составил </w:t>
            </w:r>
            <w:r>
              <w:rPr>
                <w:rFonts w:ascii="Times New Roman" w:hAnsi="Times New Roman"/>
              </w:rPr>
              <w:t>598000,0 тыс. рублей</w:t>
            </w:r>
            <w:r w:rsidRPr="00802E9B">
              <w:rPr>
                <w:rFonts w:ascii="Times New Roman" w:hAnsi="Times New Roman"/>
              </w:rPr>
              <w:t xml:space="preserve">, или </w:t>
            </w:r>
            <w:r>
              <w:rPr>
                <w:rFonts w:ascii="Times New Roman" w:hAnsi="Times New Roman"/>
              </w:rPr>
              <w:t>249,2</w:t>
            </w:r>
            <w:r w:rsidRPr="00802E9B">
              <w:rPr>
                <w:rFonts w:ascii="Times New Roman" w:hAnsi="Times New Roman"/>
              </w:rPr>
              <w:t>% к уровню предыдущего года.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6790" w:rsidRPr="00802E9B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строительства в Троицком районе представлен: ООО «Магдеси -  Строй» и 17 индивидуальными предпринимателями.</w:t>
            </w:r>
          </w:p>
          <w:p w:rsidR="009D6790" w:rsidRPr="00802E9B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Проблема: продолжительный срок прохождения процедур, необходимых для получения разрешения на строительство.</w:t>
            </w:r>
          </w:p>
          <w:p w:rsidR="009D6790" w:rsidRPr="00802E9B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(муниципал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ных) услуг в сфере строительства объектов капитального строительства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Предоставление м</w:t>
            </w:r>
            <w:r w:rsidRPr="00802E9B">
              <w:rPr>
                <w:rFonts w:ascii="Times New Roman" w:hAnsi="Times New Roman"/>
              </w:rPr>
              <w:t>у</w:t>
            </w:r>
            <w:r w:rsidRPr="00802E9B">
              <w:rPr>
                <w:rFonts w:ascii="Times New Roman" w:hAnsi="Times New Roman"/>
              </w:rPr>
              <w:t>ниципаль</w:t>
            </w:r>
            <w:r>
              <w:rPr>
                <w:rFonts w:ascii="Times New Roman" w:hAnsi="Times New Roman"/>
              </w:rPr>
              <w:t>ных</w:t>
            </w:r>
            <w:r w:rsidRPr="00802E9B">
              <w:rPr>
                <w:rFonts w:ascii="Times New Roman" w:hAnsi="Times New Roman"/>
              </w:rPr>
              <w:t xml:space="preserve"> услуг по выдаче град</w:t>
            </w:r>
            <w:r w:rsidRPr="00802E9B">
              <w:rPr>
                <w:rFonts w:ascii="Times New Roman" w:hAnsi="Times New Roman"/>
              </w:rPr>
              <w:t>о</w:t>
            </w:r>
            <w:r w:rsidRPr="00802E9B">
              <w:rPr>
                <w:rFonts w:ascii="Times New Roman" w:hAnsi="Times New Roman"/>
              </w:rPr>
              <w:t>строительного плана земельного участка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администрати</w:t>
            </w:r>
            <w:r w:rsidRPr="00802E9B">
              <w:rPr>
                <w:rFonts w:ascii="Times New Roman" w:hAnsi="Times New Roman"/>
              </w:rPr>
              <w:t>в</w:t>
            </w:r>
            <w:r w:rsidRPr="00802E9B">
              <w:rPr>
                <w:rFonts w:ascii="Times New Roman" w:hAnsi="Times New Roman"/>
              </w:rPr>
              <w:t>ный регламент предоставления соответствующих услуг в электро</w:t>
            </w:r>
            <w:r w:rsidRPr="00802E9B">
              <w:rPr>
                <w:rFonts w:ascii="Times New Roman" w:hAnsi="Times New Roman"/>
              </w:rPr>
              <w:t>н</w:t>
            </w:r>
            <w:r w:rsidRPr="00802E9B">
              <w:rPr>
                <w:rFonts w:ascii="Times New Roman" w:hAnsi="Times New Roman"/>
              </w:rPr>
              <w:t>ном виде в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Pr="00802E9B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повышение информ</w:t>
            </w:r>
            <w:r w:rsidRPr="00802E9B">
              <w:rPr>
                <w:rFonts w:ascii="Times New Roman" w:hAnsi="Times New Roman"/>
              </w:rPr>
              <w:t>и</w:t>
            </w:r>
            <w:r w:rsidRPr="00802E9B">
              <w:rPr>
                <w:rFonts w:ascii="Times New Roman" w:hAnsi="Times New Roman"/>
              </w:rPr>
              <w:t>рованности хозя</w:t>
            </w:r>
            <w:r w:rsidRPr="00802E9B">
              <w:rPr>
                <w:rFonts w:ascii="Times New Roman" w:hAnsi="Times New Roman"/>
              </w:rPr>
              <w:t>й</w:t>
            </w:r>
            <w:r w:rsidRPr="00802E9B">
              <w:rPr>
                <w:rFonts w:ascii="Times New Roman" w:hAnsi="Times New Roman"/>
              </w:rPr>
              <w:t>ствующих субъектов, осуществляющих де</w:t>
            </w:r>
            <w:r w:rsidRPr="00802E9B">
              <w:rPr>
                <w:rFonts w:ascii="Times New Roman" w:hAnsi="Times New Roman"/>
              </w:rPr>
              <w:t>я</w:t>
            </w:r>
            <w:r w:rsidRPr="00802E9B">
              <w:rPr>
                <w:rFonts w:ascii="Times New Roman" w:hAnsi="Times New Roman"/>
              </w:rPr>
              <w:t>тельность на данном рынке;</w:t>
            </w:r>
          </w:p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снижение администр</w:t>
            </w:r>
            <w:r w:rsidRPr="00802E9B">
              <w:rPr>
                <w:rFonts w:ascii="Times New Roman" w:hAnsi="Times New Roman"/>
              </w:rPr>
              <w:t>а</w:t>
            </w:r>
            <w:r w:rsidRPr="00802E9B">
              <w:rPr>
                <w:rFonts w:ascii="Times New Roman" w:hAnsi="Times New Roman"/>
              </w:rPr>
              <w:t>тивной нагрузки при прохождении проц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дур в сфере строител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802E9B">
              <w:rPr>
                <w:rFonts w:ascii="Times New Roman" w:hAnsi="Times New Roman"/>
              </w:rPr>
              <w:t>д</w:t>
            </w:r>
            <w:r w:rsidRPr="00802E9B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802E9B">
              <w:rPr>
                <w:rFonts w:ascii="Times New Roman" w:hAnsi="Times New Roman"/>
              </w:rPr>
              <w:t>рай</w:t>
            </w:r>
            <w:r w:rsidRPr="00802E9B">
              <w:rPr>
                <w:rFonts w:ascii="Times New Roman" w:hAnsi="Times New Roman"/>
              </w:rPr>
              <w:t>о</w:t>
            </w:r>
            <w:r w:rsidRPr="00802E9B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Предоставление м</w:t>
            </w:r>
            <w:r w:rsidRPr="00802E9B">
              <w:rPr>
                <w:rFonts w:ascii="Times New Roman" w:hAnsi="Times New Roman"/>
              </w:rPr>
              <w:t>у</w:t>
            </w:r>
            <w:r w:rsidRPr="00802E9B">
              <w:rPr>
                <w:rFonts w:ascii="Times New Roman" w:hAnsi="Times New Roman"/>
              </w:rPr>
              <w:t>ниципальных услуг по выдаче разреш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ний на строител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ство, а также разр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шений на ввод в эк</w:t>
            </w:r>
            <w:r w:rsidRPr="00802E9B">
              <w:rPr>
                <w:rFonts w:ascii="Times New Roman" w:hAnsi="Times New Roman"/>
              </w:rPr>
              <w:t>с</w:t>
            </w:r>
            <w:r w:rsidRPr="00802E9B">
              <w:rPr>
                <w:rFonts w:ascii="Times New Roman" w:hAnsi="Times New Roman"/>
              </w:rPr>
              <w:t>плуатацию в эле</w:t>
            </w:r>
            <w:r w:rsidRPr="00802E9B">
              <w:rPr>
                <w:rFonts w:ascii="Times New Roman" w:hAnsi="Times New Roman"/>
              </w:rPr>
              <w:t>к</w:t>
            </w:r>
            <w:r w:rsidRPr="00802E9B">
              <w:rPr>
                <w:rFonts w:ascii="Times New Roman" w:hAnsi="Times New Roman"/>
              </w:rPr>
              <w:t>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администрати</w:t>
            </w:r>
            <w:r w:rsidRPr="00802E9B">
              <w:rPr>
                <w:rFonts w:ascii="Times New Roman" w:hAnsi="Times New Roman"/>
              </w:rPr>
              <w:t>в</w:t>
            </w:r>
            <w:r w:rsidRPr="00802E9B">
              <w:rPr>
                <w:rFonts w:ascii="Times New Roman" w:hAnsi="Times New Roman"/>
              </w:rPr>
              <w:t>ный регламент предоставления соответствующих услуг в электро</w:t>
            </w:r>
            <w:r w:rsidRPr="00802E9B">
              <w:rPr>
                <w:rFonts w:ascii="Times New Roman" w:hAnsi="Times New Roman"/>
              </w:rPr>
              <w:t>н</w:t>
            </w:r>
            <w:r w:rsidRPr="00802E9B">
              <w:rPr>
                <w:rFonts w:ascii="Times New Roman" w:hAnsi="Times New Roman"/>
              </w:rPr>
              <w:t>ном виде в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Pr="00802E9B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повышение информ</w:t>
            </w:r>
            <w:r w:rsidRPr="00802E9B">
              <w:rPr>
                <w:rFonts w:ascii="Times New Roman" w:hAnsi="Times New Roman"/>
              </w:rPr>
              <w:t>и</w:t>
            </w:r>
            <w:r w:rsidRPr="00802E9B">
              <w:rPr>
                <w:rFonts w:ascii="Times New Roman" w:hAnsi="Times New Roman"/>
              </w:rPr>
              <w:t>рованности хозя</w:t>
            </w:r>
            <w:r w:rsidRPr="00802E9B">
              <w:rPr>
                <w:rFonts w:ascii="Times New Roman" w:hAnsi="Times New Roman"/>
              </w:rPr>
              <w:t>й</w:t>
            </w:r>
            <w:r w:rsidRPr="00802E9B">
              <w:rPr>
                <w:rFonts w:ascii="Times New Roman" w:hAnsi="Times New Roman"/>
              </w:rPr>
              <w:t>ствующих субъектов, осуществляющих де</w:t>
            </w:r>
            <w:r w:rsidRPr="00802E9B">
              <w:rPr>
                <w:rFonts w:ascii="Times New Roman" w:hAnsi="Times New Roman"/>
              </w:rPr>
              <w:t>я</w:t>
            </w:r>
            <w:r w:rsidRPr="00802E9B">
              <w:rPr>
                <w:rFonts w:ascii="Times New Roman" w:hAnsi="Times New Roman"/>
              </w:rPr>
              <w:t>тельность на данном рынке;</w:t>
            </w:r>
          </w:p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снижение администр</w:t>
            </w:r>
            <w:r w:rsidRPr="00802E9B">
              <w:rPr>
                <w:rFonts w:ascii="Times New Roman" w:hAnsi="Times New Roman"/>
              </w:rPr>
              <w:t>а</w:t>
            </w:r>
            <w:r w:rsidRPr="00802E9B">
              <w:rPr>
                <w:rFonts w:ascii="Times New Roman" w:hAnsi="Times New Roman"/>
              </w:rPr>
              <w:t>тивной нагрузки при прохождении проц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дур в сфере строител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/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/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678C2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Описание текущей ситуации на товарном рынке: по состоянию на 01.01.2020 услуги по перевозке пассажиров и багажа автомобильным транспортом о</w:t>
            </w:r>
            <w:r w:rsidRPr="00F678C2">
              <w:rPr>
                <w:rFonts w:ascii="Times New Roman" w:hAnsi="Times New Roman"/>
              </w:rPr>
              <w:t>б</w:t>
            </w:r>
            <w:r w:rsidRPr="00F678C2">
              <w:rPr>
                <w:rFonts w:ascii="Times New Roman" w:hAnsi="Times New Roman"/>
              </w:rPr>
              <w:t>щего пользования на муниципальных маршрутах регулярных перевозок оказыва</w:t>
            </w:r>
            <w:r>
              <w:rPr>
                <w:rFonts w:ascii="Times New Roman" w:hAnsi="Times New Roman"/>
              </w:rPr>
              <w:t>ет</w:t>
            </w:r>
            <w:r w:rsidRPr="00F678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ООО «АТП Троицкое»</w:t>
            </w:r>
          </w:p>
          <w:p w:rsidR="009D6790" w:rsidRPr="00F678C2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Проблемы: недостаточно развитая маршрутная сеть городского транспорта; низкое качество предоставляемых услуг.</w:t>
            </w:r>
          </w:p>
          <w:p w:rsidR="009D6790" w:rsidRPr="00F678C2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обеспечение д</w:t>
            </w:r>
            <w:r w:rsidRPr="00F678C2">
              <w:rPr>
                <w:rFonts w:ascii="Times New Roman" w:hAnsi="Times New Roman"/>
              </w:rPr>
              <w:t>о</w:t>
            </w:r>
            <w:r w:rsidRPr="00F678C2">
              <w:rPr>
                <w:rFonts w:ascii="Times New Roman" w:hAnsi="Times New Roman"/>
              </w:rPr>
              <w:t>ступа на рынок большего количества организаций частной формы собственности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Создание и развитие частного сектора по перевозке пассаж</w:t>
            </w:r>
            <w:r w:rsidRPr="00F678C2">
              <w:rPr>
                <w:rFonts w:ascii="Times New Roman" w:hAnsi="Times New Roman"/>
              </w:rPr>
              <w:t>и</w:t>
            </w:r>
            <w:r w:rsidRPr="00F678C2">
              <w:rPr>
                <w:rFonts w:ascii="Times New Roman" w:hAnsi="Times New Roman"/>
              </w:rPr>
              <w:t>ров автотранспортом по муниципальным маршрутам и благ</w:t>
            </w:r>
            <w:r w:rsidRPr="00F678C2">
              <w:rPr>
                <w:rFonts w:ascii="Times New Roman" w:hAnsi="Times New Roman"/>
              </w:rPr>
              <w:t>о</w:t>
            </w:r>
            <w:r w:rsidRPr="00F678C2">
              <w:rPr>
                <w:rFonts w:ascii="Times New Roman" w:hAnsi="Times New Roman"/>
              </w:rPr>
              <w:t>приятных условий субъектам тран</w:t>
            </w:r>
            <w:r w:rsidRPr="00F678C2">
              <w:rPr>
                <w:rFonts w:ascii="Times New Roman" w:hAnsi="Times New Roman"/>
              </w:rPr>
              <w:t>с</w:t>
            </w:r>
            <w:r w:rsidRPr="00F678C2">
              <w:rPr>
                <w:rFonts w:ascii="Times New Roman" w:hAnsi="Times New Roman"/>
              </w:rPr>
              <w:t>портной инфр</w:t>
            </w:r>
            <w:r w:rsidRPr="00F678C2">
              <w:rPr>
                <w:rFonts w:ascii="Times New Roman" w:hAnsi="Times New Roman"/>
              </w:rPr>
              <w:t>а</w:t>
            </w:r>
            <w:r w:rsidRPr="00F678C2">
              <w:rPr>
                <w:rFonts w:ascii="Times New Roman" w:hAnsi="Times New Roman"/>
              </w:rPr>
              <w:t>структуры, включая формирование сети регулярных маршр</w:t>
            </w:r>
            <w:r w:rsidRPr="00F678C2">
              <w:rPr>
                <w:rFonts w:ascii="Times New Roman" w:hAnsi="Times New Roman"/>
              </w:rPr>
              <w:t>у</w:t>
            </w:r>
            <w:r w:rsidRPr="00F678C2">
              <w:rPr>
                <w:rFonts w:ascii="Times New Roman" w:hAnsi="Times New Roman"/>
              </w:rPr>
              <w:t>тов с учетом пре</w:t>
            </w:r>
            <w:r w:rsidRPr="00F678C2">
              <w:rPr>
                <w:rFonts w:ascii="Times New Roman" w:hAnsi="Times New Roman"/>
              </w:rPr>
              <w:t>д</w:t>
            </w:r>
            <w:r w:rsidRPr="00F678C2">
              <w:rPr>
                <w:rFonts w:ascii="Times New Roman" w:hAnsi="Times New Roman"/>
              </w:rPr>
              <w:t>ложений, изложе</w:t>
            </w:r>
            <w:r w:rsidRPr="00F678C2">
              <w:rPr>
                <w:rFonts w:ascii="Times New Roman" w:hAnsi="Times New Roman"/>
              </w:rPr>
              <w:t>н</w:t>
            </w:r>
            <w:r w:rsidRPr="00F678C2">
              <w:rPr>
                <w:rFonts w:ascii="Times New Roman" w:hAnsi="Times New Roman"/>
              </w:rPr>
              <w:t>ных в обращениях негосударственных перевозчиков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порядок формир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о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вания сети рег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у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лярных автобу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с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ных маршрутов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увеличение количества перевозчиков негос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у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дарственных форм собственности;</w:t>
            </w:r>
          </w:p>
          <w:p w:rsidR="009D6790" w:rsidRPr="00391BC0" w:rsidRDefault="009D6790" w:rsidP="001616DD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наличие сети регуля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р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ных маршрутов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доля услуг (работ) по пер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е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возке пассажиров автом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о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бильным транспортом по муниципальным маршрутам регулярных перевозок, ок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а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занных (выполненных) орг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а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низациями частной формы собственности,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1616DD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391BC0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391BC0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391BC0">
              <w:rPr>
                <w:rFonts w:ascii="Times New Roman" w:hAnsi="Times New Roman"/>
              </w:rPr>
              <w:t>д</w:t>
            </w:r>
            <w:r w:rsidRPr="00391BC0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391BC0">
              <w:rPr>
                <w:rFonts w:ascii="Times New Roman" w:hAnsi="Times New Roman"/>
              </w:rPr>
              <w:t>рай</w:t>
            </w:r>
            <w:r w:rsidRPr="00391BC0">
              <w:rPr>
                <w:rFonts w:ascii="Times New Roman" w:hAnsi="Times New Roman"/>
              </w:rPr>
              <w:t>о</w:t>
            </w:r>
            <w:r w:rsidRPr="00391BC0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Рынок ритуальных услуг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Описание текущей ситуации на товарном рынке: количество организаций, осуществляющих деятельность в данной сфере, составляет 4, в т. ч.: три инд</w:t>
            </w:r>
            <w:r w:rsidRPr="0049714A">
              <w:rPr>
                <w:rFonts w:ascii="Times New Roman" w:hAnsi="Times New Roman"/>
              </w:rPr>
              <w:t>и</w:t>
            </w:r>
            <w:r w:rsidRPr="0049714A">
              <w:rPr>
                <w:rFonts w:ascii="Times New Roman" w:hAnsi="Times New Roman"/>
              </w:rPr>
              <w:t>видуальных предпринимателя, которые осуществляют розничную продажу похоронными принадлежностями и МУП ЖКУ Троицкого района, которое занимается содержанием кладбищ.</w:t>
            </w:r>
          </w:p>
          <w:p w:rsidR="009D6790" w:rsidRPr="0049714A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Проблема: низкая конкуренция на рынке оказания ритуальных услуг.</w:t>
            </w:r>
          </w:p>
          <w:p w:rsidR="009D6790" w:rsidRPr="0049714A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Pr="0049714A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Срок реализации мероприятий: 2020-2022 гг.</w:t>
            </w:r>
          </w:p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9714A">
              <w:rPr>
                <w:rFonts w:ascii="Times New Roman" w:hAnsi="Times New Roman"/>
              </w:rPr>
              <w:t>Ожидаемый результат: увеличение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t>Формирование и а</w:t>
            </w:r>
            <w:r w:rsidRPr="0049714A">
              <w:rPr>
                <w:rFonts w:ascii="Times New Roman" w:hAnsi="Times New Roman" w:cs="Times New Roman"/>
                <w:szCs w:val="22"/>
              </w:rPr>
              <w:t>к</w:t>
            </w:r>
            <w:r w:rsidRPr="0049714A">
              <w:rPr>
                <w:rFonts w:ascii="Times New Roman" w:hAnsi="Times New Roman" w:cs="Times New Roman"/>
                <w:szCs w:val="22"/>
              </w:rPr>
              <w:t xml:space="preserve">туализация данных 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реестра участников, осуществляющих деятельность на рынке ритуальных услуг, с указанием видов деятельности и контактной и</w:t>
            </w:r>
            <w:r w:rsidRPr="0049714A">
              <w:rPr>
                <w:rFonts w:ascii="Times New Roman" w:hAnsi="Times New Roman" w:cs="Times New Roman"/>
                <w:szCs w:val="22"/>
              </w:rPr>
              <w:t>н</w:t>
            </w:r>
            <w:r w:rsidRPr="0049714A">
              <w:rPr>
                <w:rFonts w:ascii="Times New Roman" w:hAnsi="Times New Roman" w:cs="Times New Roman"/>
                <w:szCs w:val="22"/>
              </w:rPr>
              <w:t>формации (адрес, телефон, электро</w:t>
            </w:r>
            <w:r w:rsidRPr="0049714A">
              <w:rPr>
                <w:rFonts w:ascii="Times New Roman" w:hAnsi="Times New Roman" w:cs="Times New Roman"/>
                <w:szCs w:val="22"/>
              </w:rPr>
              <w:t>н</w:t>
            </w:r>
            <w:r w:rsidRPr="0049714A">
              <w:rPr>
                <w:rFonts w:ascii="Times New Roman" w:hAnsi="Times New Roman" w:cs="Times New Roman"/>
                <w:szCs w:val="22"/>
              </w:rPr>
              <w:t>ная почта)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реестр организ</w:t>
            </w:r>
            <w:r w:rsidRPr="0049714A">
              <w:rPr>
                <w:rFonts w:ascii="Times New Roman" w:hAnsi="Times New Roman" w:cs="Times New Roman"/>
                <w:szCs w:val="22"/>
              </w:rPr>
              <w:t>а</w:t>
            </w:r>
            <w:r w:rsidRPr="0049714A">
              <w:rPr>
                <w:rFonts w:ascii="Times New Roman" w:hAnsi="Times New Roman" w:cs="Times New Roman"/>
                <w:szCs w:val="22"/>
              </w:rPr>
              <w:t>ций, осуществл</w:t>
            </w:r>
            <w:r w:rsidRPr="0049714A">
              <w:rPr>
                <w:rFonts w:ascii="Times New Roman" w:hAnsi="Times New Roman" w:cs="Times New Roman"/>
                <w:szCs w:val="22"/>
              </w:rPr>
              <w:t>я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ющих деятел</w:t>
            </w:r>
            <w:r w:rsidRPr="0049714A">
              <w:rPr>
                <w:rFonts w:ascii="Times New Roman" w:hAnsi="Times New Roman" w:cs="Times New Roman"/>
                <w:szCs w:val="22"/>
              </w:rPr>
              <w:t>ь</w:t>
            </w:r>
            <w:r w:rsidRPr="0049714A">
              <w:rPr>
                <w:rFonts w:ascii="Times New Roman" w:hAnsi="Times New Roman" w:cs="Times New Roman"/>
                <w:szCs w:val="22"/>
              </w:rPr>
              <w:t>ность на рынке ритуальных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развитие конкуренции на рынке оказания р</w:t>
            </w:r>
            <w:r w:rsidRPr="0049714A">
              <w:rPr>
                <w:rFonts w:ascii="Times New Roman" w:hAnsi="Times New Roman" w:cs="Times New Roman"/>
                <w:szCs w:val="22"/>
              </w:rPr>
              <w:t>и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доля организаций частной формы собственности в сф</w:t>
            </w:r>
            <w:r w:rsidRPr="0049714A">
              <w:rPr>
                <w:rFonts w:ascii="Times New Roman" w:hAnsi="Times New Roman" w:cs="Times New Roman"/>
                <w:szCs w:val="22"/>
              </w:rPr>
              <w:t>е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ре ритуальных услуг, пр</w:t>
            </w:r>
            <w:r w:rsidRPr="0049714A">
              <w:rPr>
                <w:rFonts w:ascii="Times New Roman" w:hAnsi="Times New Roman" w:cs="Times New Roman"/>
                <w:szCs w:val="22"/>
              </w:rPr>
              <w:t>о</w:t>
            </w:r>
            <w:r w:rsidRPr="0049714A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1616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49714A">
              <w:rPr>
                <w:rFonts w:ascii="Times New Roman" w:hAnsi="Times New Roman"/>
              </w:rPr>
              <w:t xml:space="preserve"> по архитектуре, </w:t>
            </w:r>
            <w:r w:rsidRPr="0049714A">
              <w:rPr>
                <w:rFonts w:ascii="Times New Roman" w:hAnsi="Times New Roman"/>
              </w:rPr>
              <w:lastRenderedPageBreak/>
              <w:t>строительству, жилищно-коммунальному хозяйству и транспорту  А</w:t>
            </w:r>
            <w:r w:rsidRPr="0049714A">
              <w:rPr>
                <w:rFonts w:ascii="Times New Roman" w:hAnsi="Times New Roman"/>
              </w:rPr>
              <w:t>д</w:t>
            </w:r>
            <w:r w:rsidRPr="0049714A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Троицкого</w:t>
            </w:r>
            <w:r w:rsidRPr="0049714A">
              <w:rPr>
                <w:rFonts w:ascii="Times New Roman" w:hAnsi="Times New Roman"/>
              </w:rPr>
              <w:t xml:space="preserve"> рай</w:t>
            </w:r>
            <w:r w:rsidRPr="0049714A">
              <w:rPr>
                <w:rFonts w:ascii="Times New Roman" w:hAnsi="Times New Roman"/>
              </w:rPr>
              <w:t>о</w:t>
            </w:r>
            <w:r w:rsidRPr="0049714A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12.Рынок услуг по сбору и транспортированию твердых коммунальных отходов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в отрасли обращения с твердыми коммунальными отходами на территории Троицкого района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ществляет деятельность один региональный оператор по обращению с твердыми коммунальными отходами (ООО «Эко – Комплекс»)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необходимость повышения качества услуг по обращению с твердыми коммунальными отходами, в том числе в сфере транспортирования отходов.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региональными операторами торгов на заключение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воров на транспо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тирование твердых коммунальных отх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в соответствии с требованиями, утвержденными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становлением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вительства 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ской Федерации от 03.11.2016 №1133 «Об утверждении Правил проведения </w:t>
            </w:r>
            <w:r>
              <w:rPr>
                <w:rFonts w:ascii="Times New Roman" w:hAnsi="Times New Roman"/>
              </w:rPr>
              <w:lastRenderedPageBreak/>
              <w:t>торгов, по результ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там которых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руются цены на услуги по транспо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тированию твердых коммунальных отх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для регионал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оператора»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</w:rPr>
              <w:t>в свободном доступе информации о проведении реги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нальными оператор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 торгов на заключ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договоров на транспортирование твердых коммунал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отходов в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ветствии</w:t>
            </w:r>
            <w:proofErr w:type="gramEnd"/>
            <w:r>
              <w:rPr>
                <w:rFonts w:ascii="Times New Roman" w:hAnsi="Times New Roman"/>
              </w:rPr>
              <w:t xml:space="preserve"> с требован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ями, утвержденными постановлением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вительства Российской Федерации от 03.11.2016 №1133 «Об утверждении Правил </w:t>
            </w:r>
            <w:r>
              <w:rPr>
                <w:rFonts w:ascii="Times New Roman" w:hAnsi="Times New Roman"/>
              </w:rPr>
              <w:lastRenderedPageBreak/>
              <w:t>проведения торгов, по результатам которых формируются цены на услуги по транспорт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рованию твердых коммунальных отх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для регионального оператора»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услуг по сбору и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портированию твердых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мунальных отходов,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0E249B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0E249B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0E249B">
              <w:rPr>
                <w:rFonts w:ascii="Times New Roman" w:hAnsi="Times New Roman"/>
              </w:rPr>
              <w:t>д</w:t>
            </w:r>
            <w:r w:rsidRPr="000E249B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0E249B">
              <w:rPr>
                <w:rFonts w:ascii="Times New Roman" w:hAnsi="Times New Roman"/>
              </w:rPr>
              <w:t>рай</w:t>
            </w:r>
            <w:r w:rsidRPr="000E249B">
              <w:rPr>
                <w:rFonts w:ascii="Times New Roman" w:hAnsi="Times New Roman"/>
              </w:rPr>
              <w:t>о</w:t>
            </w:r>
            <w:r w:rsidRPr="000E249B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эконом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эффективности и конкурентоспосо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ности хозяйствующих субъектов на рынке транспортирования твердых коммунал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отходов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1616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13.Рынок обработки древесины и производства изделий из дерева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E7207C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 xml:space="preserve">Описание текущей ситуации на товарном рынке: </w:t>
            </w:r>
            <w:r>
              <w:rPr>
                <w:rFonts w:ascii="Times New Roman" w:hAnsi="Times New Roman"/>
              </w:rPr>
              <w:t xml:space="preserve">более 60% территории района или 251,66 тыс. га занимают леса Приобского массива (преобладающие породы деревьев: береза, сосна) позволяющие развивать деревообрабатывающие отрасли. </w:t>
            </w:r>
            <w:r w:rsidRPr="00E7207C">
              <w:rPr>
                <w:rFonts w:ascii="Times New Roman" w:hAnsi="Times New Roman"/>
              </w:rPr>
              <w:t xml:space="preserve"> Количество </w:t>
            </w:r>
            <w:proofErr w:type="gramStart"/>
            <w:r w:rsidRPr="00E7207C">
              <w:rPr>
                <w:rFonts w:ascii="Times New Roman" w:hAnsi="Times New Roman"/>
              </w:rPr>
              <w:t xml:space="preserve">организаций, осуществляющих деятельность по обработке древесины в </w:t>
            </w:r>
            <w:r>
              <w:rPr>
                <w:rFonts w:ascii="Times New Roman" w:hAnsi="Times New Roman"/>
              </w:rPr>
              <w:t>Троицком районе</w:t>
            </w:r>
            <w:r w:rsidRPr="00E7207C">
              <w:rPr>
                <w:rFonts w:ascii="Times New Roman" w:hAnsi="Times New Roman"/>
              </w:rPr>
              <w:t xml:space="preserve"> составляет</w:t>
            </w:r>
            <w:proofErr w:type="gramEnd"/>
            <w:r w:rsidRPr="00E72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10, из них 1 организация – ООО «Вектор» и 9 индивидуальных предпринимателей, занимающихся распиловкой леса.</w:t>
            </w:r>
          </w:p>
          <w:p w:rsidR="009D6790" w:rsidRPr="00E7207C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>Проблема: необходимость развития углубленной обработки древесины и производства изделий из дерева.</w:t>
            </w:r>
          </w:p>
          <w:p w:rsidR="009D6790" w:rsidRPr="00E7207C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>Ожидаемый результат: увеличение числа частных организаций, осуществляющих деятельность на рынке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743628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628">
              <w:rPr>
                <w:rFonts w:ascii="Times New Roman" w:hAnsi="Times New Roman" w:cs="Times New Roman"/>
              </w:rPr>
              <w:t>Информирование и консультирование по предоставлению  мер государственной поддержки на ко</w:t>
            </w:r>
            <w:r w:rsidRPr="00743628">
              <w:rPr>
                <w:rFonts w:ascii="Times New Roman" w:hAnsi="Times New Roman" w:cs="Times New Roman"/>
              </w:rPr>
              <w:t>н</w:t>
            </w:r>
            <w:r w:rsidRPr="00743628">
              <w:rPr>
                <w:rFonts w:ascii="Times New Roman" w:hAnsi="Times New Roman" w:cs="Times New Roman"/>
              </w:rPr>
              <w:t>курсной основе для реализации инвест</w:t>
            </w:r>
            <w:r w:rsidRPr="00743628">
              <w:rPr>
                <w:rFonts w:ascii="Times New Roman" w:hAnsi="Times New Roman" w:cs="Times New Roman"/>
              </w:rPr>
              <w:t>и</w:t>
            </w:r>
            <w:r w:rsidRPr="00743628">
              <w:rPr>
                <w:rFonts w:ascii="Times New Roman" w:hAnsi="Times New Roman" w:cs="Times New Roman"/>
              </w:rPr>
              <w:t>ционных проектов по глубокой перер</w:t>
            </w:r>
            <w:r w:rsidRPr="00743628">
              <w:rPr>
                <w:rFonts w:ascii="Times New Roman" w:hAnsi="Times New Roman" w:cs="Times New Roman"/>
              </w:rPr>
              <w:t>а</w:t>
            </w:r>
            <w:r w:rsidRPr="00743628">
              <w:rPr>
                <w:rFonts w:ascii="Times New Roman" w:hAnsi="Times New Roman" w:cs="Times New Roman"/>
              </w:rPr>
              <w:lastRenderedPageBreak/>
              <w:t>ботке древесины, переработке низк</w:t>
            </w:r>
            <w:r w:rsidRPr="00743628">
              <w:rPr>
                <w:rFonts w:ascii="Times New Roman" w:hAnsi="Times New Roman" w:cs="Times New Roman"/>
              </w:rPr>
              <w:t>о</w:t>
            </w:r>
            <w:r w:rsidRPr="00743628">
              <w:rPr>
                <w:rFonts w:ascii="Times New Roman" w:hAnsi="Times New Roman" w:cs="Times New Roman"/>
              </w:rPr>
              <w:t>сортной и листве</w:t>
            </w:r>
            <w:r w:rsidRPr="00743628">
              <w:rPr>
                <w:rFonts w:ascii="Times New Roman" w:hAnsi="Times New Roman" w:cs="Times New Roman"/>
              </w:rPr>
              <w:t>н</w:t>
            </w:r>
            <w:r w:rsidRPr="00743628">
              <w:rPr>
                <w:rFonts w:ascii="Times New Roman" w:hAnsi="Times New Roman" w:cs="Times New Roman"/>
              </w:rPr>
              <w:t>ной древесины, п</w:t>
            </w:r>
            <w:r w:rsidRPr="00743628">
              <w:rPr>
                <w:rFonts w:ascii="Times New Roman" w:hAnsi="Times New Roman" w:cs="Times New Roman"/>
              </w:rPr>
              <w:t>е</w:t>
            </w:r>
            <w:r w:rsidRPr="00743628">
              <w:rPr>
                <w:rFonts w:ascii="Times New Roman" w:hAnsi="Times New Roman" w:cs="Times New Roman"/>
              </w:rPr>
              <w:t>реработке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743628">
              <w:rPr>
                <w:rFonts w:ascii="Times New Roman" w:hAnsi="Times New Roman"/>
              </w:rPr>
              <w:t>увеличение объемов производства изделий из дерева и углубле</w:t>
            </w:r>
            <w:r w:rsidRPr="00743628">
              <w:rPr>
                <w:rFonts w:ascii="Times New Roman" w:hAnsi="Times New Roman"/>
              </w:rPr>
              <w:t>н</w:t>
            </w:r>
            <w:r w:rsidRPr="00743628">
              <w:rPr>
                <w:rFonts w:ascii="Times New Roman" w:hAnsi="Times New Roman"/>
              </w:rPr>
              <w:t>ной переработки др</w:t>
            </w:r>
            <w:r w:rsidRPr="00743628">
              <w:rPr>
                <w:rFonts w:ascii="Times New Roman" w:hAnsi="Times New Roman"/>
              </w:rPr>
              <w:t>е</w:t>
            </w:r>
            <w:r w:rsidRPr="00743628">
              <w:rPr>
                <w:rFonts w:ascii="Times New Roman" w:hAnsi="Times New Roman"/>
              </w:rPr>
              <w:t>весины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D23463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D23463">
              <w:rPr>
                <w:rFonts w:ascii="Times New Roman" w:hAnsi="Times New Roman"/>
              </w:rPr>
              <w:t>е</w:t>
            </w:r>
            <w:r w:rsidRPr="00D23463">
              <w:rPr>
                <w:rFonts w:ascii="Times New Roman" w:hAnsi="Times New Roman"/>
              </w:rPr>
              <w:t>ре обработки древесины и производства изделий из д</w:t>
            </w:r>
            <w:r w:rsidRPr="00D23463">
              <w:rPr>
                <w:rFonts w:ascii="Times New Roman" w:hAnsi="Times New Roman"/>
              </w:rPr>
              <w:t>е</w:t>
            </w:r>
            <w:r w:rsidRPr="00D23463">
              <w:rPr>
                <w:rFonts w:ascii="Times New Roman" w:hAnsi="Times New Roman"/>
              </w:rPr>
              <w:t>рева,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D23463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D23463">
              <w:rPr>
                <w:rFonts w:ascii="Times New Roman" w:hAnsi="Times New Roman"/>
              </w:rPr>
              <w:t>роицкого рай</w:t>
            </w:r>
            <w:r w:rsidRPr="00D23463">
              <w:rPr>
                <w:rFonts w:ascii="Times New Roman" w:hAnsi="Times New Roman"/>
              </w:rPr>
              <w:t>о</w:t>
            </w:r>
            <w:r w:rsidRPr="00D23463">
              <w:rPr>
                <w:rFonts w:ascii="Times New Roman" w:hAnsi="Times New Roman"/>
              </w:rPr>
              <w:lastRenderedPageBreak/>
              <w:t>на</w:t>
            </w:r>
            <w:r>
              <w:rPr>
                <w:rFonts w:ascii="Times New Roman" w:hAnsi="Times New Roman"/>
              </w:rPr>
              <w:t xml:space="preserve">, </w:t>
            </w:r>
            <w:r w:rsidRPr="00D23463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D23463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D23463">
              <w:rPr>
                <w:rFonts w:ascii="Times New Roman" w:hAnsi="Times New Roman"/>
              </w:rPr>
              <w:t>д</w:t>
            </w:r>
            <w:r w:rsidRPr="00D23463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D23463">
              <w:rPr>
                <w:rFonts w:ascii="Times New Roman" w:hAnsi="Times New Roman"/>
              </w:rPr>
              <w:t>рай</w:t>
            </w:r>
            <w:r w:rsidRPr="00D23463">
              <w:rPr>
                <w:rFonts w:ascii="Times New Roman" w:hAnsi="Times New Roman"/>
              </w:rPr>
              <w:t>о</w:t>
            </w:r>
            <w:r w:rsidRPr="00D23463">
              <w:rPr>
                <w:rFonts w:ascii="Times New Roman" w:hAnsi="Times New Roman"/>
              </w:rPr>
              <w:t>на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D23463" w:rsidRDefault="009D6790" w:rsidP="001616D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Pr="00F257C6">
              <w:rPr>
                <w:rFonts w:ascii="Times New Roman" w:hAnsi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257C6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Описание текущей ситуации на товарном рынке</w:t>
            </w:r>
            <w:r>
              <w:rPr>
                <w:rFonts w:ascii="Times New Roman" w:hAnsi="Times New Roman"/>
              </w:rPr>
              <w:t xml:space="preserve">: полезные ископаемые Троицкого района представлены: тремя месторождениями строительного камня: Горновское, Горновское (Сопка 2) и Горновское (Сопка 3).Добычу   строительного камня на территории </w:t>
            </w:r>
            <w:r w:rsidRPr="00F25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района осуществляет ООО «Троицкий карьер» </w:t>
            </w:r>
            <w:r w:rsidRPr="00F257C6">
              <w:rPr>
                <w:rFonts w:ascii="Times New Roman" w:hAnsi="Times New Roman"/>
              </w:rPr>
              <w:t>К числу крупных производителей можно отнест</w:t>
            </w:r>
            <w:proofErr w:type="gramStart"/>
            <w:r w:rsidRPr="00F257C6">
              <w:rPr>
                <w:rFonts w:ascii="Times New Roman" w:hAnsi="Times New Roman"/>
              </w:rPr>
              <w:t>и ООО</w:t>
            </w:r>
            <w:proofErr w:type="gramEnd"/>
            <w:r w:rsidRPr="00F257C6">
              <w:rPr>
                <w:rFonts w:ascii="Times New Roman" w:hAnsi="Times New Roman"/>
              </w:rPr>
              <w:t xml:space="preserve"> "БГПК" (Советский район) и др.</w:t>
            </w:r>
          </w:p>
          <w:p w:rsidR="009D6790" w:rsidRPr="00F257C6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Проблема: необходимость расширения рынка добычи общераспространенных полезных ископаемых на участках недр местного значения.</w:t>
            </w:r>
          </w:p>
          <w:p w:rsidR="009D6790" w:rsidRPr="00F257C6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Pr="00D23463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Ожидаемый результат: снижение барьеров вхождения на рынок добычи общераспространенных полезных ископаемых на участках недр местного знач</w:t>
            </w:r>
            <w:r w:rsidRPr="00F257C6">
              <w:rPr>
                <w:rFonts w:ascii="Times New Roman" w:hAnsi="Times New Roman"/>
              </w:rPr>
              <w:t>е</w:t>
            </w:r>
            <w:r w:rsidRPr="00F257C6">
              <w:rPr>
                <w:rFonts w:ascii="Times New Roman" w:hAnsi="Times New Roman"/>
              </w:rPr>
              <w:t>ния, сохранение конкурентных условий для хозяйствующих субъектов на рынке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743628" w:rsidRDefault="009D6790" w:rsidP="001616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0F34">
              <w:rPr>
                <w:rFonts w:ascii="Times New Roman" w:hAnsi="Times New Roman" w:cs="Times New Roman"/>
              </w:rPr>
              <w:t>Предоставление ко</w:t>
            </w:r>
            <w:r w:rsidRPr="00350F34">
              <w:rPr>
                <w:rFonts w:ascii="Times New Roman" w:hAnsi="Times New Roman" w:cs="Times New Roman"/>
              </w:rPr>
              <w:t>н</w:t>
            </w:r>
            <w:r w:rsidRPr="00350F34">
              <w:rPr>
                <w:rFonts w:ascii="Times New Roman" w:hAnsi="Times New Roman" w:cs="Times New Roman"/>
              </w:rPr>
              <w:t xml:space="preserve">сультаций </w:t>
            </w:r>
            <w:proofErr w:type="gramStart"/>
            <w:r w:rsidRPr="00350F34">
              <w:rPr>
                <w:rFonts w:ascii="Times New Roman" w:hAnsi="Times New Roman" w:cs="Times New Roman"/>
              </w:rPr>
              <w:t>по вопр</w:t>
            </w:r>
            <w:r w:rsidRPr="00350F34">
              <w:rPr>
                <w:rFonts w:ascii="Times New Roman" w:hAnsi="Times New Roman" w:cs="Times New Roman"/>
              </w:rPr>
              <w:t>о</w:t>
            </w:r>
            <w:r w:rsidRPr="00350F34">
              <w:rPr>
                <w:rFonts w:ascii="Times New Roman" w:hAnsi="Times New Roman" w:cs="Times New Roman"/>
              </w:rPr>
              <w:t xml:space="preserve">сам получения </w:t>
            </w:r>
            <w:r w:rsidRPr="00F257C6">
              <w:rPr>
                <w:rFonts w:ascii="Times New Roman" w:hAnsi="Times New Roman" w:cs="Times New Roman"/>
              </w:rPr>
              <w:t>гос</w:t>
            </w:r>
            <w:r w:rsidRPr="00F257C6">
              <w:rPr>
                <w:rFonts w:ascii="Times New Roman" w:hAnsi="Times New Roman" w:cs="Times New Roman"/>
              </w:rPr>
              <w:t>у</w:t>
            </w:r>
            <w:r w:rsidRPr="00F257C6">
              <w:rPr>
                <w:rFonts w:ascii="Times New Roman" w:hAnsi="Times New Roman" w:cs="Times New Roman"/>
              </w:rPr>
              <w:t>дарственной по</w:t>
            </w:r>
            <w:r w:rsidRPr="00F257C6">
              <w:rPr>
                <w:rFonts w:ascii="Times New Roman" w:hAnsi="Times New Roman" w:cs="Times New Roman"/>
              </w:rPr>
              <w:t>д</w:t>
            </w:r>
            <w:r w:rsidRPr="00F257C6">
              <w:rPr>
                <w:rFonts w:ascii="Times New Roman" w:hAnsi="Times New Roman" w:cs="Times New Roman"/>
              </w:rPr>
              <w:t>держки в целях ре</w:t>
            </w:r>
            <w:r w:rsidRPr="00F257C6">
              <w:rPr>
                <w:rFonts w:ascii="Times New Roman" w:hAnsi="Times New Roman" w:cs="Times New Roman"/>
              </w:rPr>
              <w:t>а</w:t>
            </w:r>
            <w:r w:rsidRPr="00F257C6">
              <w:rPr>
                <w:rFonts w:ascii="Times New Roman" w:hAnsi="Times New Roman" w:cs="Times New Roman"/>
              </w:rPr>
              <w:t>лизации проектов строительства с применением мес</w:t>
            </w:r>
            <w:r w:rsidRPr="00F257C6">
              <w:rPr>
                <w:rFonts w:ascii="Times New Roman" w:hAnsi="Times New Roman" w:cs="Times New Roman"/>
              </w:rPr>
              <w:t>т</w:t>
            </w:r>
            <w:r w:rsidRPr="00F257C6">
              <w:rPr>
                <w:rFonts w:ascii="Times New Roman" w:hAnsi="Times New Roman" w:cs="Times New Roman"/>
              </w:rPr>
              <w:t>ных строительных материалов с целью стимулирования спроса на строител</w:t>
            </w:r>
            <w:r w:rsidRPr="00F257C6">
              <w:rPr>
                <w:rFonts w:ascii="Times New Roman" w:hAnsi="Times New Roman" w:cs="Times New Roman"/>
              </w:rPr>
              <w:t>ь</w:t>
            </w:r>
            <w:r w:rsidRPr="00F257C6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743628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743628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расширение рынка д</w:t>
            </w:r>
            <w:r w:rsidRPr="00F257C6">
              <w:rPr>
                <w:rFonts w:ascii="Times New Roman" w:hAnsi="Times New Roman"/>
              </w:rPr>
              <w:t>о</w:t>
            </w:r>
            <w:r w:rsidRPr="00F257C6">
              <w:rPr>
                <w:rFonts w:ascii="Times New Roman" w:hAnsi="Times New Roman"/>
              </w:rPr>
              <w:t>бычи общераспр</w:t>
            </w:r>
            <w:r w:rsidRPr="00F257C6">
              <w:rPr>
                <w:rFonts w:ascii="Times New Roman" w:hAnsi="Times New Roman"/>
              </w:rPr>
              <w:t>о</w:t>
            </w:r>
            <w:r w:rsidRPr="00F257C6">
              <w:rPr>
                <w:rFonts w:ascii="Times New Roman" w:hAnsi="Times New Roman"/>
              </w:rPr>
              <w:t>страненных полезных ископаемых на учас</w:t>
            </w:r>
            <w:r w:rsidRPr="00F257C6">
              <w:rPr>
                <w:rFonts w:ascii="Times New Roman" w:hAnsi="Times New Roman"/>
              </w:rPr>
              <w:t>т</w:t>
            </w:r>
            <w:r w:rsidRPr="00F257C6">
              <w:rPr>
                <w:rFonts w:ascii="Times New Roman" w:hAnsi="Times New Roman"/>
              </w:rPr>
              <w:t>ках недр местного зн</w:t>
            </w:r>
            <w:r w:rsidRPr="00F257C6">
              <w:rPr>
                <w:rFonts w:ascii="Times New Roman" w:hAnsi="Times New Roman"/>
              </w:rPr>
              <w:t>а</w:t>
            </w:r>
            <w:r w:rsidRPr="00F257C6">
              <w:rPr>
                <w:rFonts w:ascii="Times New Roman" w:hAnsi="Times New Roman"/>
              </w:rPr>
              <w:t>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</w:pPr>
            <w:r w:rsidRPr="00F257C6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F257C6">
              <w:rPr>
                <w:rFonts w:ascii="Times New Roman" w:hAnsi="Times New Roman"/>
              </w:rPr>
              <w:t>е</w:t>
            </w:r>
            <w:r w:rsidRPr="00F257C6">
              <w:rPr>
                <w:rFonts w:ascii="Times New Roman" w:hAnsi="Times New Roman"/>
              </w:rPr>
              <w:t>ре добычи общераспростр</w:t>
            </w:r>
            <w:r w:rsidRPr="00F257C6">
              <w:rPr>
                <w:rFonts w:ascii="Times New Roman" w:hAnsi="Times New Roman"/>
              </w:rPr>
              <w:t>а</w:t>
            </w:r>
            <w:r w:rsidRPr="00F257C6">
              <w:rPr>
                <w:rFonts w:ascii="Times New Roman" w:hAnsi="Times New Roman"/>
              </w:rPr>
              <w:t>ненных полезных ископа</w:t>
            </w:r>
            <w:r w:rsidRPr="00F257C6">
              <w:rPr>
                <w:rFonts w:ascii="Times New Roman" w:hAnsi="Times New Roman"/>
              </w:rPr>
              <w:t>е</w:t>
            </w:r>
            <w:r w:rsidRPr="00F257C6">
              <w:rPr>
                <w:rFonts w:ascii="Times New Roman" w:hAnsi="Times New Roman"/>
              </w:rPr>
              <w:t>мых на участках недр мес</w:t>
            </w:r>
            <w:r w:rsidRPr="00F257C6">
              <w:rPr>
                <w:rFonts w:ascii="Times New Roman" w:hAnsi="Times New Roman"/>
              </w:rPr>
              <w:t>т</w:t>
            </w:r>
            <w:r w:rsidRPr="00F257C6">
              <w:rPr>
                <w:rFonts w:ascii="Times New Roman" w:hAnsi="Times New Roman"/>
              </w:rPr>
              <w:t>ного значения,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D23463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F257C6">
              <w:rPr>
                <w:rFonts w:ascii="Times New Roman" w:hAnsi="Times New Roman"/>
              </w:rPr>
              <w:t>роицкого рай</w:t>
            </w:r>
            <w:r w:rsidRPr="00F257C6">
              <w:rPr>
                <w:rFonts w:ascii="Times New Roman" w:hAnsi="Times New Roman"/>
              </w:rPr>
              <w:t>о</w:t>
            </w:r>
            <w:r w:rsidRPr="00F257C6">
              <w:rPr>
                <w:rFonts w:ascii="Times New Roman" w:hAnsi="Times New Roman"/>
              </w:rPr>
              <w:t>на,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15.Рынок услуг дополнительного образования детей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07834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07834">
              <w:rPr>
                <w:rFonts w:ascii="Times New Roman" w:hAnsi="Times New Roman"/>
              </w:rPr>
              <w:t xml:space="preserve">Описание текущей ситуации на товарном рынке: в 2019 году в систему дополнительного образования входят </w:t>
            </w:r>
            <w:r>
              <w:rPr>
                <w:rFonts w:ascii="Times New Roman" w:hAnsi="Times New Roman"/>
              </w:rPr>
              <w:t>3</w:t>
            </w:r>
            <w:r w:rsidRPr="00F07834">
              <w:rPr>
                <w:rFonts w:ascii="Times New Roman" w:hAnsi="Times New Roman"/>
              </w:rPr>
              <w:t xml:space="preserve"> бюджетных учреждений дополнительного </w:t>
            </w:r>
            <w:r w:rsidRPr="00F07834">
              <w:rPr>
                <w:rFonts w:ascii="Times New Roman" w:hAnsi="Times New Roman"/>
              </w:rPr>
              <w:lastRenderedPageBreak/>
              <w:t>образования детей</w:t>
            </w:r>
            <w:r>
              <w:rPr>
                <w:rFonts w:ascii="Times New Roman" w:hAnsi="Times New Roman"/>
              </w:rPr>
              <w:t xml:space="preserve"> (МБОУДОД «Троицкий детско-юношеский центр», МБУДО «Троицкая детско – юношеская спортивная школа», МБУДО «Троицкая школа искусств» и 1студия английского языка «</w:t>
            </w:r>
            <w:r>
              <w:rPr>
                <w:rFonts w:ascii="Times New Roman" w:hAnsi="Times New Roman"/>
                <w:lang w:val="en-US"/>
              </w:rPr>
              <w:t>AaPPLE</w:t>
            </w:r>
            <w:r>
              <w:rPr>
                <w:rFonts w:ascii="Times New Roman" w:hAnsi="Times New Roman"/>
              </w:rPr>
              <w:t>»</w:t>
            </w:r>
            <w:r w:rsidRPr="00F078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Pr="00F07834">
              <w:rPr>
                <w:rFonts w:ascii="Times New Roman" w:hAnsi="Times New Roman"/>
              </w:rPr>
              <w:t>Охват дополнительным образованием детей данной возрастной категории в организациях ра</w:t>
            </w:r>
            <w:r w:rsidRPr="00F07834">
              <w:rPr>
                <w:rFonts w:ascii="Times New Roman" w:hAnsi="Times New Roman"/>
              </w:rPr>
              <w:t>з</w:t>
            </w:r>
            <w:r w:rsidRPr="00F07834">
              <w:rPr>
                <w:rFonts w:ascii="Times New Roman" w:hAnsi="Times New Roman"/>
              </w:rPr>
              <w:t xml:space="preserve">личной организационно-правовой формы и формы собственности  составляет </w:t>
            </w:r>
            <w:r>
              <w:rPr>
                <w:rFonts w:ascii="Times New Roman" w:hAnsi="Times New Roman"/>
              </w:rPr>
              <w:t>946 человек., в том числе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02D81">
              <w:rPr>
                <w:rFonts w:ascii="Times New Roman" w:hAnsi="Times New Roman"/>
              </w:rPr>
              <w:t>студия английского языка «</w:t>
            </w:r>
            <w:r w:rsidRPr="00802D81">
              <w:rPr>
                <w:rFonts w:ascii="Times New Roman" w:hAnsi="Times New Roman"/>
                <w:lang w:val="en-US"/>
              </w:rPr>
              <w:t>AaPPLE</w:t>
            </w:r>
            <w:r w:rsidRPr="00802D8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- 60 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07834">
              <w:rPr>
                <w:rFonts w:ascii="Times New Roman" w:hAnsi="Times New Roman"/>
              </w:rPr>
              <w:t>.</w:t>
            </w:r>
            <w:proofErr w:type="gramEnd"/>
          </w:p>
          <w:p w:rsidR="009D6790" w:rsidRPr="00D3246C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D3246C">
              <w:rPr>
                <w:rFonts w:ascii="Times New Roman" w:hAnsi="Times New Roman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</w:t>
            </w:r>
            <w:r w:rsidRPr="00D3246C">
              <w:rPr>
                <w:rFonts w:ascii="Times New Roman" w:hAnsi="Times New Roman"/>
              </w:rPr>
              <w:t>в</w:t>
            </w:r>
            <w:r w:rsidRPr="00D3246C">
              <w:rPr>
                <w:rFonts w:ascii="Times New Roman" w:hAnsi="Times New Roman"/>
              </w:rPr>
              <w:t>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9D6790" w:rsidRPr="00F07834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F07834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1616DD">
            <w:pPr>
              <w:spacing w:after="0"/>
              <w:jc w:val="both"/>
            </w:pPr>
            <w:r w:rsidRPr="00F07834">
              <w:rPr>
                <w:rFonts w:ascii="Times New Roman" w:hAnsi="Times New Roman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организаций час</w:t>
            </w:r>
            <w:r w:rsidRPr="00F07834">
              <w:rPr>
                <w:rFonts w:ascii="Times New Roman" w:hAnsi="Times New Roman"/>
              </w:rPr>
              <w:t>т</w:t>
            </w:r>
            <w:r w:rsidRPr="00F07834">
              <w:rPr>
                <w:rFonts w:ascii="Times New Roman" w:hAnsi="Times New Roman"/>
              </w:rPr>
              <w:t>ной формы собственности в сфере дополнительного образования</w:t>
            </w: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A43D6B">
              <w:rPr>
                <w:rFonts w:ascii="Times New Roman" w:hAnsi="Times New Roman"/>
              </w:rPr>
              <w:lastRenderedPageBreak/>
              <w:t>Предоставление ко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сультаций по вопр</w:t>
            </w:r>
            <w:r w:rsidRPr="00A43D6B">
              <w:rPr>
                <w:rFonts w:ascii="Times New Roman" w:hAnsi="Times New Roman"/>
              </w:rPr>
              <w:t>о</w:t>
            </w:r>
            <w:r w:rsidRPr="00A43D6B">
              <w:rPr>
                <w:rFonts w:ascii="Times New Roman" w:hAnsi="Times New Roman"/>
              </w:rPr>
              <w:t xml:space="preserve">сам получения </w:t>
            </w:r>
            <w:r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дарственной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держки </w:t>
            </w:r>
            <w:r w:rsidRPr="00D3246C">
              <w:rPr>
                <w:rFonts w:ascii="Times New Roman" w:hAnsi="Times New Roman"/>
              </w:rPr>
              <w:t>лицензир</w:t>
            </w:r>
            <w:r w:rsidRPr="00D3246C">
              <w:rPr>
                <w:rFonts w:ascii="Times New Roman" w:hAnsi="Times New Roman"/>
              </w:rPr>
              <w:t>о</w:t>
            </w:r>
            <w:r w:rsidRPr="00D3246C">
              <w:rPr>
                <w:rFonts w:ascii="Times New Roman" w:hAnsi="Times New Roman"/>
              </w:rPr>
              <w:t>ванных образов</w:t>
            </w:r>
            <w:r w:rsidRPr="00D3246C">
              <w:rPr>
                <w:rFonts w:ascii="Times New Roman" w:hAnsi="Times New Roman"/>
              </w:rPr>
              <w:t>а</w:t>
            </w:r>
            <w:r w:rsidRPr="00D3246C">
              <w:rPr>
                <w:rFonts w:ascii="Times New Roman" w:hAnsi="Times New Roman"/>
              </w:rPr>
              <w:t>тельных организаций (имеющих договор с лицензированной организацией) в сф</w:t>
            </w:r>
            <w:r w:rsidRPr="00D3246C">
              <w:rPr>
                <w:rFonts w:ascii="Times New Roman" w:hAnsi="Times New Roman"/>
              </w:rPr>
              <w:t>е</w:t>
            </w:r>
            <w:r w:rsidRPr="00D3246C">
              <w:rPr>
                <w:rFonts w:ascii="Times New Roman" w:hAnsi="Times New Roman"/>
              </w:rPr>
              <w:t>ре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BC161E">
              <w:rPr>
                <w:rFonts w:ascii="Times New Roman" w:hAnsi="Times New Roman"/>
              </w:rPr>
              <w:t>Размещение и</w:t>
            </w:r>
            <w:r w:rsidRPr="00BC161E">
              <w:rPr>
                <w:rFonts w:ascii="Times New Roman" w:hAnsi="Times New Roman"/>
              </w:rPr>
              <w:t>н</w:t>
            </w:r>
            <w:r w:rsidRPr="00BC161E"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Pr="00836DC2" w:rsidRDefault="009D6790" w:rsidP="001616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1">
              <w:rPr>
                <w:rFonts w:ascii="Times New Roman" w:hAnsi="Times New Roman"/>
              </w:rPr>
              <w:t>развитие рынка услуг дополнительного о</w:t>
            </w:r>
            <w:r w:rsidRPr="00802D81">
              <w:rPr>
                <w:rFonts w:ascii="Times New Roman" w:hAnsi="Times New Roman"/>
              </w:rPr>
              <w:t>б</w:t>
            </w:r>
            <w:r w:rsidRPr="00802D81">
              <w:rPr>
                <w:rFonts w:ascii="Times New Roman" w:hAnsi="Times New Roman"/>
              </w:rPr>
              <w:t>разования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802D81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802D81">
              <w:rPr>
                <w:rFonts w:ascii="Times New Roman" w:hAnsi="Times New Roman"/>
              </w:rPr>
              <w:t>е</w:t>
            </w:r>
            <w:r w:rsidRPr="00802D81">
              <w:rPr>
                <w:rFonts w:ascii="Times New Roman" w:hAnsi="Times New Roman"/>
              </w:rPr>
              <w:t>ре услуг дополнительного образования детей, проце</w:t>
            </w:r>
            <w:r w:rsidRPr="00802D81">
              <w:rPr>
                <w:rFonts w:ascii="Times New Roman" w:hAnsi="Times New Roman"/>
              </w:rPr>
              <w:t>н</w:t>
            </w:r>
            <w:r w:rsidRPr="00802D81"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Трои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кого района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тайского края по социальной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литике,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по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мическому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витию и имущ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ственным отн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шениям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ицкого района</w:t>
            </w: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1616DD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47DB5">
              <w:rPr>
                <w:rFonts w:ascii="Times New Roman" w:hAnsi="Times New Roman"/>
              </w:rPr>
              <w:t>Систематизация данных об индив</w:t>
            </w:r>
            <w:r w:rsidRPr="00F47DB5">
              <w:rPr>
                <w:rFonts w:ascii="Times New Roman" w:hAnsi="Times New Roman"/>
              </w:rPr>
              <w:t>и</w:t>
            </w:r>
            <w:r w:rsidRPr="00F47DB5">
              <w:rPr>
                <w:rFonts w:ascii="Times New Roman" w:hAnsi="Times New Roman"/>
              </w:rPr>
              <w:t>дуальных предпр</w:t>
            </w:r>
            <w:r w:rsidRPr="00F47DB5">
              <w:rPr>
                <w:rFonts w:ascii="Times New Roman" w:hAnsi="Times New Roman"/>
              </w:rPr>
              <w:t>и</w:t>
            </w:r>
            <w:r w:rsidRPr="00F47DB5">
              <w:rPr>
                <w:rFonts w:ascii="Times New Roman" w:hAnsi="Times New Roman"/>
              </w:rPr>
              <w:t>нимателях и орган</w:t>
            </w:r>
            <w:r w:rsidRPr="00F47DB5">
              <w:rPr>
                <w:rFonts w:ascii="Times New Roman" w:hAnsi="Times New Roman"/>
              </w:rPr>
              <w:t>и</w:t>
            </w:r>
            <w:r w:rsidRPr="00F47DB5">
              <w:rPr>
                <w:rFonts w:ascii="Times New Roman" w:hAnsi="Times New Roman"/>
              </w:rPr>
              <w:t>зациях (кроме гос</w:t>
            </w:r>
            <w:r w:rsidRPr="00F47DB5">
              <w:rPr>
                <w:rFonts w:ascii="Times New Roman" w:hAnsi="Times New Roman"/>
              </w:rPr>
              <w:t>у</w:t>
            </w:r>
            <w:r w:rsidRPr="00F47DB5">
              <w:rPr>
                <w:rFonts w:ascii="Times New Roman" w:hAnsi="Times New Roman"/>
              </w:rPr>
              <w:t>дарственных и м</w:t>
            </w:r>
            <w:r w:rsidRPr="00F47DB5">
              <w:rPr>
                <w:rFonts w:ascii="Times New Roman" w:hAnsi="Times New Roman"/>
              </w:rPr>
              <w:t>у</w:t>
            </w:r>
            <w:r w:rsidRPr="00F47DB5">
              <w:rPr>
                <w:rFonts w:ascii="Times New Roman" w:hAnsi="Times New Roman"/>
              </w:rPr>
              <w:t>ниципальных), ок</w:t>
            </w:r>
            <w:r w:rsidRPr="00F47DB5">
              <w:rPr>
                <w:rFonts w:ascii="Times New Roman" w:hAnsi="Times New Roman"/>
              </w:rPr>
              <w:t>а</w:t>
            </w:r>
            <w:r w:rsidRPr="00F47DB5">
              <w:rPr>
                <w:rFonts w:ascii="Times New Roman" w:hAnsi="Times New Roman"/>
              </w:rPr>
              <w:t>зывающих образов</w:t>
            </w:r>
            <w:r w:rsidRPr="00F47DB5">
              <w:rPr>
                <w:rFonts w:ascii="Times New Roman" w:hAnsi="Times New Roman"/>
              </w:rPr>
              <w:t>а</w:t>
            </w:r>
            <w:r w:rsidRPr="00F47DB5">
              <w:rPr>
                <w:rFonts w:ascii="Times New Roman" w:hAnsi="Times New Roman"/>
              </w:rPr>
              <w:t>тельные услуги в сфере дополнител</w:t>
            </w:r>
            <w:r w:rsidRPr="00F47DB5">
              <w:rPr>
                <w:rFonts w:ascii="Times New Roman" w:hAnsi="Times New Roman"/>
              </w:rPr>
              <w:t>ь</w:t>
            </w:r>
            <w:r w:rsidRPr="00F47DB5">
              <w:rPr>
                <w:rFonts w:ascii="Times New Roman" w:hAnsi="Times New Roman"/>
              </w:rPr>
              <w:t xml:space="preserve">ного образования по </w:t>
            </w:r>
            <w:r w:rsidRPr="00F47DB5">
              <w:rPr>
                <w:rFonts w:ascii="Times New Roman" w:hAnsi="Times New Roman"/>
              </w:rPr>
              <w:lastRenderedPageBreak/>
              <w:t>дополнительным общеобразовател</w:t>
            </w:r>
            <w:r w:rsidRPr="00F47DB5">
              <w:rPr>
                <w:rFonts w:ascii="Times New Roman" w:hAnsi="Times New Roman"/>
              </w:rPr>
              <w:t>ь</w:t>
            </w:r>
            <w:r w:rsidRPr="00F47DB5">
              <w:rPr>
                <w:rFonts w:ascii="Times New Roman" w:hAnsi="Times New Roman"/>
              </w:rPr>
              <w:t xml:space="preserve">ным программам для детей и молодежи в возрасте от 5 до 18 лет, проживающих на территории 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ицкого района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  <w:r w:rsidRPr="00CA7E4A">
              <w:rPr>
                <w:rFonts w:ascii="Times New Roman" w:hAnsi="Times New Roman"/>
              </w:rPr>
              <w:lastRenderedPageBreak/>
              <w:t>реестр индивид</w:t>
            </w:r>
            <w:r w:rsidRPr="00CA7E4A">
              <w:rPr>
                <w:rFonts w:ascii="Times New Roman" w:hAnsi="Times New Roman"/>
              </w:rPr>
              <w:t>у</w:t>
            </w:r>
            <w:r w:rsidRPr="00CA7E4A">
              <w:rPr>
                <w:rFonts w:ascii="Times New Roman" w:hAnsi="Times New Roman"/>
              </w:rPr>
              <w:t>альных предпр</w:t>
            </w:r>
            <w:r w:rsidRPr="00CA7E4A">
              <w:rPr>
                <w:rFonts w:ascii="Times New Roman" w:hAnsi="Times New Roman"/>
              </w:rPr>
              <w:t>и</w:t>
            </w:r>
            <w:r w:rsidRPr="00CA7E4A">
              <w:rPr>
                <w:rFonts w:ascii="Times New Roman" w:hAnsi="Times New Roman"/>
              </w:rPr>
              <w:t>нимателей и орг</w:t>
            </w:r>
            <w:r w:rsidRPr="00CA7E4A">
              <w:rPr>
                <w:rFonts w:ascii="Times New Roman" w:hAnsi="Times New Roman"/>
              </w:rPr>
              <w:t>а</w:t>
            </w:r>
            <w:r w:rsidRPr="00CA7E4A">
              <w:rPr>
                <w:rFonts w:ascii="Times New Roman" w:hAnsi="Times New Roman"/>
              </w:rPr>
              <w:t>низаций, оказ</w:t>
            </w:r>
            <w:r w:rsidRPr="00CA7E4A">
              <w:rPr>
                <w:rFonts w:ascii="Times New Roman" w:hAnsi="Times New Roman"/>
              </w:rPr>
              <w:t>ы</w:t>
            </w:r>
            <w:r w:rsidRPr="00CA7E4A">
              <w:rPr>
                <w:rFonts w:ascii="Times New Roman" w:hAnsi="Times New Roman"/>
              </w:rPr>
              <w:t>вающих образов</w:t>
            </w:r>
            <w:r w:rsidRPr="00CA7E4A">
              <w:rPr>
                <w:rFonts w:ascii="Times New Roman" w:hAnsi="Times New Roman"/>
              </w:rPr>
              <w:t>а</w:t>
            </w:r>
            <w:r w:rsidRPr="00CA7E4A">
              <w:rPr>
                <w:rFonts w:ascii="Times New Roman" w:hAnsi="Times New Roman"/>
              </w:rPr>
              <w:t>тельные услуги в сфере дополн</w:t>
            </w:r>
            <w:r w:rsidRPr="00CA7E4A">
              <w:rPr>
                <w:rFonts w:ascii="Times New Roman" w:hAnsi="Times New Roman"/>
              </w:rPr>
              <w:t>и</w:t>
            </w:r>
            <w:r w:rsidRPr="00CA7E4A">
              <w:rPr>
                <w:rFonts w:ascii="Times New Roman" w:hAnsi="Times New Roman"/>
              </w:rPr>
              <w:t>тельного образ</w:t>
            </w:r>
            <w:r w:rsidRPr="00CA7E4A">
              <w:rPr>
                <w:rFonts w:ascii="Times New Roman" w:hAnsi="Times New Roman"/>
              </w:rPr>
              <w:t>о</w:t>
            </w:r>
            <w:r w:rsidRPr="00CA7E4A">
              <w:rPr>
                <w:rFonts w:ascii="Times New Roman" w:hAnsi="Times New Roman"/>
              </w:rPr>
              <w:t>вания по дополн</w:t>
            </w:r>
            <w:r w:rsidRPr="00CA7E4A">
              <w:rPr>
                <w:rFonts w:ascii="Times New Roman" w:hAnsi="Times New Roman"/>
              </w:rPr>
              <w:t>и</w:t>
            </w:r>
            <w:r w:rsidRPr="00CA7E4A">
              <w:rPr>
                <w:rFonts w:ascii="Times New Roman" w:hAnsi="Times New Roman"/>
              </w:rPr>
              <w:t>тельным общео</w:t>
            </w:r>
            <w:r w:rsidRPr="00CA7E4A">
              <w:rPr>
                <w:rFonts w:ascii="Times New Roman" w:hAnsi="Times New Roman"/>
              </w:rPr>
              <w:t>б</w:t>
            </w:r>
            <w:r w:rsidRPr="00CA7E4A">
              <w:rPr>
                <w:rFonts w:ascii="Times New Roman" w:hAnsi="Times New Roman"/>
              </w:rPr>
              <w:t xml:space="preserve">разовательным </w:t>
            </w:r>
            <w:r w:rsidRPr="00CA7E4A">
              <w:rPr>
                <w:rFonts w:ascii="Times New Roman" w:hAnsi="Times New Roman"/>
              </w:rPr>
              <w:lastRenderedPageBreak/>
              <w:t>программам для детей и молодежи в возрасте от 5 до 18 лет, прожив</w:t>
            </w:r>
            <w:r w:rsidRPr="00CA7E4A">
              <w:rPr>
                <w:rFonts w:ascii="Times New Roman" w:hAnsi="Times New Roman"/>
              </w:rPr>
              <w:t>а</w:t>
            </w:r>
            <w:r w:rsidRPr="00CA7E4A">
              <w:rPr>
                <w:rFonts w:ascii="Times New Roman" w:hAnsi="Times New Roman"/>
              </w:rPr>
              <w:t>ющих на террит</w:t>
            </w:r>
            <w:r w:rsidRPr="00CA7E4A">
              <w:rPr>
                <w:rFonts w:ascii="Times New Roman" w:hAnsi="Times New Roman"/>
              </w:rPr>
              <w:t>о</w:t>
            </w:r>
            <w:r w:rsidRPr="00CA7E4A">
              <w:rPr>
                <w:rFonts w:ascii="Times New Roman" w:hAnsi="Times New Roman"/>
              </w:rPr>
              <w:t xml:space="preserve">рии </w:t>
            </w:r>
            <w:r>
              <w:rPr>
                <w:rFonts w:ascii="Times New Roman" w:hAnsi="Times New Roman"/>
              </w:rPr>
              <w:t>троицкого района</w:t>
            </w:r>
            <w:r w:rsidR="00BF70B7">
              <w:rPr>
                <w:rFonts w:ascii="Times New Roman" w:hAnsi="Times New Roman"/>
              </w:rPr>
              <w:t>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161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D6790" w:rsidRDefault="009D6790" w:rsidP="009D679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6790" w:rsidRPr="00F63C61" w:rsidRDefault="009D6790" w:rsidP="009D6790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616871" w:rsidRDefault="00616871" w:rsidP="00616871">
      <w:pPr>
        <w:rPr>
          <w:rFonts w:ascii="Times New Roman" w:hAnsi="Times New Roman" w:cs="Times New Roman"/>
          <w:sz w:val="28"/>
          <w:szCs w:val="28"/>
        </w:rPr>
      </w:pPr>
    </w:p>
    <w:sectPr w:rsidR="00616871" w:rsidSect="00616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B4C"/>
    <w:multiLevelType w:val="hybridMultilevel"/>
    <w:tmpl w:val="25C42852"/>
    <w:lvl w:ilvl="0" w:tplc="4B788A2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467158D"/>
    <w:multiLevelType w:val="hybridMultilevel"/>
    <w:tmpl w:val="4E0A3AA2"/>
    <w:lvl w:ilvl="0" w:tplc="09ECFF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4"/>
    <w:rsid w:val="00017706"/>
    <w:rsid w:val="000268C5"/>
    <w:rsid w:val="00036230"/>
    <w:rsid w:val="000400EF"/>
    <w:rsid w:val="00045A49"/>
    <w:rsid w:val="0007219C"/>
    <w:rsid w:val="000761C1"/>
    <w:rsid w:val="00090F82"/>
    <w:rsid w:val="000A200F"/>
    <w:rsid w:val="000E249B"/>
    <w:rsid w:val="00132D81"/>
    <w:rsid w:val="001512D8"/>
    <w:rsid w:val="0016165D"/>
    <w:rsid w:val="001616DD"/>
    <w:rsid w:val="001719CE"/>
    <w:rsid w:val="00182F12"/>
    <w:rsid w:val="00186D8E"/>
    <w:rsid w:val="001923CA"/>
    <w:rsid w:val="00195D13"/>
    <w:rsid w:val="0019600A"/>
    <w:rsid w:val="001B3EB8"/>
    <w:rsid w:val="001C4B21"/>
    <w:rsid w:val="001D5DE7"/>
    <w:rsid w:val="00200C11"/>
    <w:rsid w:val="00202EA2"/>
    <w:rsid w:val="00213149"/>
    <w:rsid w:val="00235F2A"/>
    <w:rsid w:val="00243A50"/>
    <w:rsid w:val="00250437"/>
    <w:rsid w:val="00275487"/>
    <w:rsid w:val="00285F0D"/>
    <w:rsid w:val="00290E96"/>
    <w:rsid w:val="002D391C"/>
    <w:rsid w:val="002D44DE"/>
    <w:rsid w:val="002F1930"/>
    <w:rsid w:val="003156D4"/>
    <w:rsid w:val="0031678B"/>
    <w:rsid w:val="00324CA5"/>
    <w:rsid w:val="003426AD"/>
    <w:rsid w:val="003679F3"/>
    <w:rsid w:val="00391BC0"/>
    <w:rsid w:val="003B6E4C"/>
    <w:rsid w:val="004026FC"/>
    <w:rsid w:val="00417011"/>
    <w:rsid w:val="00425859"/>
    <w:rsid w:val="00427106"/>
    <w:rsid w:val="00436108"/>
    <w:rsid w:val="004866B0"/>
    <w:rsid w:val="0049714A"/>
    <w:rsid w:val="004E4204"/>
    <w:rsid w:val="004F7573"/>
    <w:rsid w:val="005015E6"/>
    <w:rsid w:val="005061B7"/>
    <w:rsid w:val="00554781"/>
    <w:rsid w:val="005745CE"/>
    <w:rsid w:val="0057469D"/>
    <w:rsid w:val="00595A87"/>
    <w:rsid w:val="005A3B4B"/>
    <w:rsid w:val="005A47B7"/>
    <w:rsid w:val="005B4EEB"/>
    <w:rsid w:val="005B60AF"/>
    <w:rsid w:val="005F2ACD"/>
    <w:rsid w:val="005F37BC"/>
    <w:rsid w:val="00616871"/>
    <w:rsid w:val="00632C75"/>
    <w:rsid w:val="00643801"/>
    <w:rsid w:val="00652B30"/>
    <w:rsid w:val="00664D3D"/>
    <w:rsid w:val="00666807"/>
    <w:rsid w:val="00697C59"/>
    <w:rsid w:val="006B0A14"/>
    <w:rsid w:val="006B2A1B"/>
    <w:rsid w:val="006B3CFA"/>
    <w:rsid w:val="006C2EF2"/>
    <w:rsid w:val="006D5E51"/>
    <w:rsid w:val="006E26DB"/>
    <w:rsid w:val="0070733B"/>
    <w:rsid w:val="007357A4"/>
    <w:rsid w:val="00743628"/>
    <w:rsid w:val="00743CCB"/>
    <w:rsid w:val="00767C4C"/>
    <w:rsid w:val="00774215"/>
    <w:rsid w:val="0078568C"/>
    <w:rsid w:val="007A282C"/>
    <w:rsid w:val="007B10AC"/>
    <w:rsid w:val="007D0680"/>
    <w:rsid w:val="007D47E8"/>
    <w:rsid w:val="007E1240"/>
    <w:rsid w:val="007F448D"/>
    <w:rsid w:val="00802D81"/>
    <w:rsid w:val="00802E9B"/>
    <w:rsid w:val="00825A17"/>
    <w:rsid w:val="00842838"/>
    <w:rsid w:val="00850312"/>
    <w:rsid w:val="008569C4"/>
    <w:rsid w:val="0088453A"/>
    <w:rsid w:val="00893E0E"/>
    <w:rsid w:val="008964B0"/>
    <w:rsid w:val="008A3E5D"/>
    <w:rsid w:val="0090202B"/>
    <w:rsid w:val="00917097"/>
    <w:rsid w:val="009222BA"/>
    <w:rsid w:val="0092245E"/>
    <w:rsid w:val="00922938"/>
    <w:rsid w:val="009308A2"/>
    <w:rsid w:val="00933A64"/>
    <w:rsid w:val="00944993"/>
    <w:rsid w:val="00954EFC"/>
    <w:rsid w:val="00984E37"/>
    <w:rsid w:val="00996170"/>
    <w:rsid w:val="009A293D"/>
    <w:rsid w:val="009B30A8"/>
    <w:rsid w:val="009B6320"/>
    <w:rsid w:val="009D090E"/>
    <w:rsid w:val="009D38C0"/>
    <w:rsid w:val="009D6790"/>
    <w:rsid w:val="009E1B6D"/>
    <w:rsid w:val="00A105E9"/>
    <w:rsid w:val="00A37B12"/>
    <w:rsid w:val="00A43D6B"/>
    <w:rsid w:val="00A564BD"/>
    <w:rsid w:val="00A703F3"/>
    <w:rsid w:val="00A70D02"/>
    <w:rsid w:val="00A9234A"/>
    <w:rsid w:val="00A92C5D"/>
    <w:rsid w:val="00A95E09"/>
    <w:rsid w:val="00AC4274"/>
    <w:rsid w:val="00B70673"/>
    <w:rsid w:val="00B932CF"/>
    <w:rsid w:val="00B97E0D"/>
    <w:rsid w:val="00BA1A54"/>
    <w:rsid w:val="00BA2E12"/>
    <w:rsid w:val="00BC3AAB"/>
    <w:rsid w:val="00BC660F"/>
    <w:rsid w:val="00BE1AC1"/>
    <w:rsid w:val="00BF0386"/>
    <w:rsid w:val="00BF70B7"/>
    <w:rsid w:val="00C965D1"/>
    <w:rsid w:val="00CA3470"/>
    <w:rsid w:val="00CA7E4A"/>
    <w:rsid w:val="00CD15AB"/>
    <w:rsid w:val="00CF135D"/>
    <w:rsid w:val="00D14DDE"/>
    <w:rsid w:val="00D23463"/>
    <w:rsid w:val="00D3246C"/>
    <w:rsid w:val="00D35803"/>
    <w:rsid w:val="00D56B66"/>
    <w:rsid w:val="00D61C4E"/>
    <w:rsid w:val="00D70B1C"/>
    <w:rsid w:val="00D75A47"/>
    <w:rsid w:val="00D92448"/>
    <w:rsid w:val="00DE075B"/>
    <w:rsid w:val="00DE0902"/>
    <w:rsid w:val="00DE2662"/>
    <w:rsid w:val="00DE7D71"/>
    <w:rsid w:val="00E310EE"/>
    <w:rsid w:val="00E52865"/>
    <w:rsid w:val="00E52E47"/>
    <w:rsid w:val="00E71399"/>
    <w:rsid w:val="00E7207C"/>
    <w:rsid w:val="00E824F7"/>
    <w:rsid w:val="00E90EC1"/>
    <w:rsid w:val="00EA24B1"/>
    <w:rsid w:val="00EA5CCC"/>
    <w:rsid w:val="00EF4F65"/>
    <w:rsid w:val="00F07834"/>
    <w:rsid w:val="00F11358"/>
    <w:rsid w:val="00F178EE"/>
    <w:rsid w:val="00F257C6"/>
    <w:rsid w:val="00F273EA"/>
    <w:rsid w:val="00F276D1"/>
    <w:rsid w:val="00F44D2E"/>
    <w:rsid w:val="00F47DB5"/>
    <w:rsid w:val="00F50867"/>
    <w:rsid w:val="00F61C86"/>
    <w:rsid w:val="00F63C61"/>
    <w:rsid w:val="00F678C2"/>
    <w:rsid w:val="00F70203"/>
    <w:rsid w:val="00F73EE8"/>
    <w:rsid w:val="00F944BC"/>
    <w:rsid w:val="00FA2C1C"/>
    <w:rsid w:val="00FB6B02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81"/>
    <w:pPr>
      <w:ind w:left="720"/>
      <w:contextualSpacing/>
    </w:pPr>
  </w:style>
  <w:style w:type="paragraph" w:customStyle="1" w:styleId="ConsPlusNormal">
    <w:name w:val="ConsPlusNormal"/>
    <w:rsid w:val="00E3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81"/>
    <w:pPr>
      <w:ind w:left="720"/>
      <w:contextualSpacing/>
    </w:pPr>
  </w:style>
  <w:style w:type="paragraph" w:customStyle="1" w:styleId="ConsPlusNormal">
    <w:name w:val="ConsPlusNormal"/>
    <w:rsid w:val="00E3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BD39163DC33376F36180B915A1A0832286404C746FE586EA146CAA1508A3DB4D5C12107DF8613A7F6FF4DFAE13949E1B5A6F8E4B43386F785737R7e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939C-AA38-48EC-8A7C-A0FB89F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18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160</cp:revision>
  <cp:lastPrinted>2021-08-31T08:15:00Z</cp:lastPrinted>
  <dcterms:created xsi:type="dcterms:W3CDTF">2020-04-29T07:39:00Z</dcterms:created>
  <dcterms:modified xsi:type="dcterms:W3CDTF">2021-08-31T08:22:00Z</dcterms:modified>
</cp:coreProperties>
</file>